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2127"/>
        <w:gridCol w:w="2127"/>
        <w:gridCol w:w="436"/>
        <w:gridCol w:w="1277"/>
        <w:gridCol w:w="994"/>
        <w:gridCol w:w="2848"/>
      </w:tblGrid>
      <w:tr w:rsidR="006C366B" w:rsidRPr="00BA5AA8">
        <w:trPr>
          <w:trHeight w:hRule="exact" w:val="1528"/>
        </w:trPr>
        <w:tc>
          <w:tcPr>
            <w:tcW w:w="143" w:type="dxa"/>
          </w:tcPr>
          <w:p w:rsidR="006C366B" w:rsidRDefault="006C366B"/>
        </w:tc>
        <w:tc>
          <w:tcPr>
            <w:tcW w:w="285" w:type="dxa"/>
          </w:tcPr>
          <w:p w:rsidR="006C366B" w:rsidRDefault="006C366B"/>
        </w:tc>
        <w:tc>
          <w:tcPr>
            <w:tcW w:w="2127" w:type="dxa"/>
          </w:tcPr>
          <w:p w:rsidR="006C366B" w:rsidRDefault="006C366B"/>
        </w:tc>
        <w:tc>
          <w:tcPr>
            <w:tcW w:w="2127" w:type="dxa"/>
          </w:tcPr>
          <w:p w:rsidR="006C366B" w:rsidRDefault="006C366B"/>
        </w:tc>
        <w:tc>
          <w:tcPr>
            <w:tcW w:w="5543" w:type="dxa"/>
            <w:gridSpan w:val="4"/>
            <w:shd w:val="clear" w:color="000000" w:fill="FFFFFF"/>
            <w:tcMar>
              <w:left w:w="34" w:type="dxa"/>
              <w:right w:w="34" w:type="dxa"/>
            </w:tcMar>
          </w:tcPr>
          <w:p w:rsidR="006C366B" w:rsidRPr="006B0326" w:rsidRDefault="006B0326">
            <w:pPr>
              <w:spacing w:after="0" w:line="240" w:lineRule="auto"/>
              <w:jc w:val="both"/>
              <w:rPr>
                <w:lang w:val="ru-RU"/>
              </w:rPr>
            </w:pPr>
            <w:r w:rsidRPr="006B0326">
              <w:rPr>
                <w:rFonts w:ascii="Times New Roman" w:hAnsi="Times New Roman" w:cs="Times New Roman"/>
                <w:color w:val="000000"/>
                <w:lang w:val="ru-RU"/>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Иностранный язык (английский язык)», утв. приказом ректора ОмГА от 30.08.2021 №94.</w:t>
            </w:r>
          </w:p>
        </w:tc>
      </w:tr>
      <w:tr w:rsidR="006C366B" w:rsidRPr="00BA5AA8">
        <w:trPr>
          <w:trHeight w:hRule="exact" w:val="138"/>
        </w:trPr>
        <w:tc>
          <w:tcPr>
            <w:tcW w:w="143" w:type="dxa"/>
          </w:tcPr>
          <w:p w:rsidR="006C366B" w:rsidRPr="006B0326" w:rsidRDefault="006C366B">
            <w:pPr>
              <w:rPr>
                <w:lang w:val="ru-RU"/>
              </w:rPr>
            </w:pPr>
          </w:p>
        </w:tc>
        <w:tc>
          <w:tcPr>
            <w:tcW w:w="285" w:type="dxa"/>
          </w:tcPr>
          <w:p w:rsidR="006C366B" w:rsidRPr="006B0326" w:rsidRDefault="006C366B">
            <w:pPr>
              <w:rPr>
                <w:lang w:val="ru-RU"/>
              </w:rPr>
            </w:pPr>
          </w:p>
        </w:tc>
        <w:tc>
          <w:tcPr>
            <w:tcW w:w="2127" w:type="dxa"/>
          </w:tcPr>
          <w:p w:rsidR="006C366B" w:rsidRPr="006B0326" w:rsidRDefault="006C366B">
            <w:pPr>
              <w:rPr>
                <w:lang w:val="ru-RU"/>
              </w:rPr>
            </w:pPr>
          </w:p>
        </w:tc>
        <w:tc>
          <w:tcPr>
            <w:tcW w:w="2127" w:type="dxa"/>
          </w:tcPr>
          <w:p w:rsidR="006C366B" w:rsidRPr="006B0326" w:rsidRDefault="006C366B">
            <w:pPr>
              <w:rPr>
                <w:lang w:val="ru-RU"/>
              </w:rPr>
            </w:pPr>
          </w:p>
        </w:tc>
        <w:tc>
          <w:tcPr>
            <w:tcW w:w="426" w:type="dxa"/>
          </w:tcPr>
          <w:p w:rsidR="006C366B" w:rsidRPr="006B0326" w:rsidRDefault="006C366B">
            <w:pPr>
              <w:rPr>
                <w:lang w:val="ru-RU"/>
              </w:rPr>
            </w:pPr>
          </w:p>
        </w:tc>
        <w:tc>
          <w:tcPr>
            <w:tcW w:w="1277" w:type="dxa"/>
          </w:tcPr>
          <w:p w:rsidR="006C366B" w:rsidRPr="006B0326" w:rsidRDefault="006C366B">
            <w:pPr>
              <w:rPr>
                <w:lang w:val="ru-RU"/>
              </w:rPr>
            </w:pPr>
          </w:p>
        </w:tc>
        <w:tc>
          <w:tcPr>
            <w:tcW w:w="993" w:type="dxa"/>
          </w:tcPr>
          <w:p w:rsidR="006C366B" w:rsidRPr="006B0326" w:rsidRDefault="006C366B">
            <w:pPr>
              <w:rPr>
                <w:lang w:val="ru-RU"/>
              </w:rPr>
            </w:pPr>
          </w:p>
        </w:tc>
        <w:tc>
          <w:tcPr>
            <w:tcW w:w="2836" w:type="dxa"/>
          </w:tcPr>
          <w:p w:rsidR="006C366B" w:rsidRPr="006B0326" w:rsidRDefault="006C366B">
            <w:pPr>
              <w:rPr>
                <w:lang w:val="ru-RU"/>
              </w:rPr>
            </w:pPr>
          </w:p>
        </w:tc>
      </w:tr>
      <w:tr w:rsidR="006C366B">
        <w:trPr>
          <w:trHeight w:hRule="exact" w:val="585"/>
        </w:trPr>
        <w:tc>
          <w:tcPr>
            <w:tcW w:w="10221" w:type="dxa"/>
            <w:gridSpan w:val="8"/>
            <w:shd w:val="clear" w:color="000000" w:fill="FFFFFF"/>
            <w:tcMar>
              <w:left w:w="34" w:type="dxa"/>
              <w:right w:w="34" w:type="dxa"/>
            </w:tcMar>
          </w:tcPr>
          <w:p w:rsidR="006C366B" w:rsidRPr="006B0326" w:rsidRDefault="006B0326">
            <w:pPr>
              <w:spacing w:after="0" w:line="240" w:lineRule="auto"/>
              <w:jc w:val="center"/>
              <w:rPr>
                <w:sz w:val="24"/>
                <w:szCs w:val="24"/>
                <w:lang w:val="ru-RU"/>
              </w:rPr>
            </w:pPr>
            <w:r w:rsidRPr="006B0326">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6C366B" w:rsidRDefault="006B0326">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6C366B" w:rsidRPr="00BA5AA8">
        <w:trPr>
          <w:trHeight w:hRule="exact" w:val="314"/>
        </w:trPr>
        <w:tc>
          <w:tcPr>
            <w:tcW w:w="10221" w:type="dxa"/>
            <w:gridSpan w:val="8"/>
            <w:shd w:val="clear" w:color="000000" w:fill="FFFFFF"/>
            <w:tcMar>
              <w:left w:w="34" w:type="dxa"/>
              <w:right w:w="34" w:type="dxa"/>
            </w:tcMar>
          </w:tcPr>
          <w:p w:rsidR="006C366B" w:rsidRPr="006B0326" w:rsidRDefault="006B0326">
            <w:pPr>
              <w:spacing w:after="0" w:line="240" w:lineRule="auto"/>
              <w:jc w:val="center"/>
              <w:rPr>
                <w:sz w:val="24"/>
                <w:szCs w:val="24"/>
                <w:lang w:val="ru-RU"/>
              </w:rPr>
            </w:pPr>
            <w:r w:rsidRPr="006B0326">
              <w:rPr>
                <w:rFonts w:ascii="Times New Roman" w:hAnsi="Times New Roman" w:cs="Times New Roman"/>
                <w:color w:val="000000"/>
                <w:sz w:val="24"/>
                <w:szCs w:val="24"/>
                <w:lang w:val="ru-RU"/>
              </w:rPr>
              <w:t>Кафедра "Управления, политики и права"</w:t>
            </w:r>
          </w:p>
        </w:tc>
      </w:tr>
      <w:tr w:rsidR="006C366B" w:rsidRPr="00BA5AA8">
        <w:trPr>
          <w:trHeight w:hRule="exact" w:val="211"/>
        </w:trPr>
        <w:tc>
          <w:tcPr>
            <w:tcW w:w="143" w:type="dxa"/>
          </w:tcPr>
          <w:p w:rsidR="006C366B" w:rsidRPr="006B0326" w:rsidRDefault="006C366B">
            <w:pPr>
              <w:rPr>
                <w:lang w:val="ru-RU"/>
              </w:rPr>
            </w:pPr>
          </w:p>
        </w:tc>
        <w:tc>
          <w:tcPr>
            <w:tcW w:w="285" w:type="dxa"/>
          </w:tcPr>
          <w:p w:rsidR="006C366B" w:rsidRPr="006B0326" w:rsidRDefault="006C366B">
            <w:pPr>
              <w:rPr>
                <w:lang w:val="ru-RU"/>
              </w:rPr>
            </w:pPr>
          </w:p>
        </w:tc>
        <w:tc>
          <w:tcPr>
            <w:tcW w:w="2127" w:type="dxa"/>
          </w:tcPr>
          <w:p w:rsidR="006C366B" w:rsidRPr="006B0326" w:rsidRDefault="006C366B">
            <w:pPr>
              <w:rPr>
                <w:lang w:val="ru-RU"/>
              </w:rPr>
            </w:pPr>
          </w:p>
        </w:tc>
        <w:tc>
          <w:tcPr>
            <w:tcW w:w="2127" w:type="dxa"/>
          </w:tcPr>
          <w:p w:rsidR="006C366B" w:rsidRPr="006B0326" w:rsidRDefault="006C366B">
            <w:pPr>
              <w:rPr>
                <w:lang w:val="ru-RU"/>
              </w:rPr>
            </w:pPr>
          </w:p>
        </w:tc>
        <w:tc>
          <w:tcPr>
            <w:tcW w:w="426" w:type="dxa"/>
          </w:tcPr>
          <w:p w:rsidR="006C366B" w:rsidRPr="006B0326" w:rsidRDefault="006C366B">
            <w:pPr>
              <w:rPr>
                <w:lang w:val="ru-RU"/>
              </w:rPr>
            </w:pPr>
          </w:p>
        </w:tc>
        <w:tc>
          <w:tcPr>
            <w:tcW w:w="1277" w:type="dxa"/>
          </w:tcPr>
          <w:p w:rsidR="006C366B" w:rsidRPr="006B0326" w:rsidRDefault="006C366B">
            <w:pPr>
              <w:rPr>
                <w:lang w:val="ru-RU"/>
              </w:rPr>
            </w:pPr>
          </w:p>
        </w:tc>
        <w:tc>
          <w:tcPr>
            <w:tcW w:w="993" w:type="dxa"/>
          </w:tcPr>
          <w:p w:rsidR="006C366B" w:rsidRPr="006B0326" w:rsidRDefault="006C366B">
            <w:pPr>
              <w:rPr>
                <w:lang w:val="ru-RU"/>
              </w:rPr>
            </w:pPr>
          </w:p>
        </w:tc>
        <w:tc>
          <w:tcPr>
            <w:tcW w:w="2836" w:type="dxa"/>
          </w:tcPr>
          <w:p w:rsidR="006C366B" w:rsidRPr="006B0326" w:rsidRDefault="006C366B">
            <w:pPr>
              <w:rPr>
                <w:lang w:val="ru-RU"/>
              </w:rPr>
            </w:pPr>
          </w:p>
        </w:tc>
      </w:tr>
      <w:tr w:rsidR="006C366B">
        <w:trPr>
          <w:trHeight w:hRule="exact" w:val="277"/>
        </w:trPr>
        <w:tc>
          <w:tcPr>
            <w:tcW w:w="143" w:type="dxa"/>
          </w:tcPr>
          <w:p w:rsidR="006C366B" w:rsidRPr="006B0326" w:rsidRDefault="006C366B">
            <w:pPr>
              <w:rPr>
                <w:lang w:val="ru-RU"/>
              </w:rPr>
            </w:pPr>
          </w:p>
        </w:tc>
        <w:tc>
          <w:tcPr>
            <w:tcW w:w="285" w:type="dxa"/>
          </w:tcPr>
          <w:p w:rsidR="006C366B" w:rsidRPr="006B0326" w:rsidRDefault="006C366B">
            <w:pPr>
              <w:rPr>
                <w:lang w:val="ru-RU"/>
              </w:rPr>
            </w:pPr>
          </w:p>
        </w:tc>
        <w:tc>
          <w:tcPr>
            <w:tcW w:w="2127" w:type="dxa"/>
          </w:tcPr>
          <w:p w:rsidR="006C366B" w:rsidRPr="006B0326" w:rsidRDefault="006C366B">
            <w:pPr>
              <w:rPr>
                <w:lang w:val="ru-RU"/>
              </w:rPr>
            </w:pPr>
          </w:p>
        </w:tc>
        <w:tc>
          <w:tcPr>
            <w:tcW w:w="2127" w:type="dxa"/>
          </w:tcPr>
          <w:p w:rsidR="006C366B" w:rsidRPr="006B0326" w:rsidRDefault="006C366B">
            <w:pPr>
              <w:rPr>
                <w:lang w:val="ru-RU"/>
              </w:rPr>
            </w:pPr>
          </w:p>
        </w:tc>
        <w:tc>
          <w:tcPr>
            <w:tcW w:w="426" w:type="dxa"/>
          </w:tcPr>
          <w:p w:rsidR="006C366B" w:rsidRPr="006B0326" w:rsidRDefault="006C366B">
            <w:pPr>
              <w:rPr>
                <w:lang w:val="ru-RU"/>
              </w:rPr>
            </w:pPr>
          </w:p>
        </w:tc>
        <w:tc>
          <w:tcPr>
            <w:tcW w:w="1277" w:type="dxa"/>
          </w:tcPr>
          <w:p w:rsidR="006C366B" w:rsidRPr="006B0326" w:rsidRDefault="006C366B">
            <w:pPr>
              <w:rPr>
                <w:lang w:val="ru-RU"/>
              </w:rPr>
            </w:pPr>
          </w:p>
        </w:tc>
        <w:tc>
          <w:tcPr>
            <w:tcW w:w="3842" w:type="dxa"/>
            <w:gridSpan w:val="2"/>
            <w:shd w:val="clear" w:color="000000" w:fill="FFFFFF"/>
            <w:tcMar>
              <w:left w:w="34" w:type="dxa"/>
              <w:right w:w="34" w:type="dxa"/>
            </w:tcMar>
          </w:tcPr>
          <w:p w:rsidR="006C366B" w:rsidRDefault="006B0326">
            <w:pPr>
              <w:spacing w:after="0" w:line="240" w:lineRule="auto"/>
              <w:jc w:val="center"/>
              <w:rPr>
                <w:sz w:val="24"/>
                <w:szCs w:val="24"/>
              </w:rPr>
            </w:pPr>
            <w:r>
              <w:rPr>
                <w:rFonts w:ascii="Times New Roman" w:hAnsi="Times New Roman" w:cs="Times New Roman"/>
                <w:color w:val="000000"/>
                <w:sz w:val="24"/>
                <w:szCs w:val="24"/>
              </w:rPr>
              <w:t>УТВЕРЖДАЮ</w:t>
            </w:r>
          </w:p>
        </w:tc>
      </w:tr>
      <w:tr w:rsidR="006C366B">
        <w:trPr>
          <w:trHeight w:hRule="exact" w:val="138"/>
        </w:trPr>
        <w:tc>
          <w:tcPr>
            <w:tcW w:w="143" w:type="dxa"/>
          </w:tcPr>
          <w:p w:rsidR="006C366B" w:rsidRDefault="006C366B"/>
        </w:tc>
        <w:tc>
          <w:tcPr>
            <w:tcW w:w="285" w:type="dxa"/>
          </w:tcPr>
          <w:p w:rsidR="006C366B" w:rsidRDefault="006C366B"/>
        </w:tc>
        <w:tc>
          <w:tcPr>
            <w:tcW w:w="2127" w:type="dxa"/>
          </w:tcPr>
          <w:p w:rsidR="006C366B" w:rsidRDefault="006C366B"/>
        </w:tc>
        <w:tc>
          <w:tcPr>
            <w:tcW w:w="2127" w:type="dxa"/>
          </w:tcPr>
          <w:p w:rsidR="006C366B" w:rsidRDefault="006C366B"/>
        </w:tc>
        <w:tc>
          <w:tcPr>
            <w:tcW w:w="426" w:type="dxa"/>
          </w:tcPr>
          <w:p w:rsidR="006C366B" w:rsidRDefault="006C366B"/>
        </w:tc>
        <w:tc>
          <w:tcPr>
            <w:tcW w:w="1277" w:type="dxa"/>
          </w:tcPr>
          <w:p w:rsidR="006C366B" w:rsidRDefault="006C366B"/>
        </w:tc>
        <w:tc>
          <w:tcPr>
            <w:tcW w:w="993" w:type="dxa"/>
          </w:tcPr>
          <w:p w:rsidR="006C366B" w:rsidRDefault="006C366B"/>
        </w:tc>
        <w:tc>
          <w:tcPr>
            <w:tcW w:w="2836" w:type="dxa"/>
          </w:tcPr>
          <w:p w:rsidR="006C366B" w:rsidRDefault="006C366B"/>
        </w:tc>
      </w:tr>
      <w:tr w:rsidR="006C366B" w:rsidRPr="00BA5AA8">
        <w:trPr>
          <w:trHeight w:hRule="exact" w:val="277"/>
        </w:trPr>
        <w:tc>
          <w:tcPr>
            <w:tcW w:w="143" w:type="dxa"/>
          </w:tcPr>
          <w:p w:rsidR="006C366B" w:rsidRDefault="006C366B"/>
        </w:tc>
        <w:tc>
          <w:tcPr>
            <w:tcW w:w="285" w:type="dxa"/>
          </w:tcPr>
          <w:p w:rsidR="006C366B" w:rsidRDefault="006C366B"/>
        </w:tc>
        <w:tc>
          <w:tcPr>
            <w:tcW w:w="2127" w:type="dxa"/>
          </w:tcPr>
          <w:p w:rsidR="006C366B" w:rsidRDefault="006C366B"/>
        </w:tc>
        <w:tc>
          <w:tcPr>
            <w:tcW w:w="2127" w:type="dxa"/>
          </w:tcPr>
          <w:p w:rsidR="006C366B" w:rsidRDefault="006C366B"/>
        </w:tc>
        <w:tc>
          <w:tcPr>
            <w:tcW w:w="426" w:type="dxa"/>
          </w:tcPr>
          <w:p w:rsidR="006C366B" w:rsidRDefault="006C366B"/>
        </w:tc>
        <w:tc>
          <w:tcPr>
            <w:tcW w:w="1277" w:type="dxa"/>
          </w:tcPr>
          <w:p w:rsidR="006C366B" w:rsidRDefault="006C366B"/>
        </w:tc>
        <w:tc>
          <w:tcPr>
            <w:tcW w:w="3842" w:type="dxa"/>
            <w:gridSpan w:val="2"/>
            <w:shd w:val="clear" w:color="000000" w:fill="FFFFFF"/>
            <w:tcMar>
              <w:left w:w="34" w:type="dxa"/>
              <w:right w:w="34" w:type="dxa"/>
            </w:tcMar>
          </w:tcPr>
          <w:p w:rsidR="006C366B" w:rsidRPr="006B0326" w:rsidRDefault="006B0326">
            <w:pPr>
              <w:spacing w:after="0" w:line="240" w:lineRule="auto"/>
              <w:jc w:val="center"/>
              <w:rPr>
                <w:sz w:val="24"/>
                <w:szCs w:val="24"/>
                <w:lang w:val="ru-RU"/>
              </w:rPr>
            </w:pPr>
            <w:r w:rsidRPr="006B0326">
              <w:rPr>
                <w:rFonts w:ascii="Times New Roman" w:hAnsi="Times New Roman" w:cs="Times New Roman"/>
                <w:color w:val="000000"/>
                <w:sz w:val="24"/>
                <w:szCs w:val="24"/>
                <w:lang w:val="ru-RU"/>
              </w:rPr>
              <w:t>Ректор, д.фил.н., профессор</w:t>
            </w:r>
          </w:p>
        </w:tc>
      </w:tr>
      <w:tr w:rsidR="006C366B" w:rsidRPr="00BA5AA8">
        <w:trPr>
          <w:trHeight w:hRule="exact" w:val="138"/>
        </w:trPr>
        <w:tc>
          <w:tcPr>
            <w:tcW w:w="143" w:type="dxa"/>
          </w:tcPr>
          <w:p w:rsidR="006C366B" w:rsidRPr="006B0326" w:rsidRDefault="006C366B">
            <w:pPr>
              <w:rPr>
                <w:lang w:val="ru-RU"/>
              </w:rPr>
            </w:pPr>
          </w:p>
        </w:tc>
        <w:tc>
          <w:tcPr>
            <w:tcW w:w="285" w:type="dxa"/>
          </w:tcPr>
          <w:p w:rsidR="006C366B" w:rsidRPr="006B0326" w:rsidRDefault="006C366B">
            <w:pPr>
              <w:rPr>
                <w:lang w:val="ru-RU"/>
              </w:rPr>
            </w:pPr>
          </w:p>
        </w:tc>
        <w:tc>
          <w:tcPr>
            <w:tcW w:w="2127" w:type="dxa"/>
          </w:tcPr>
          <w:p w:rsidR="006C366B" w:rsidRPr="006B0326" w:rsidRDefault="006C366B">
            <w:pPr>
              <w:rPr>
                <w:lang w:val="ru-RU"/>
              </w:rPr>
            </w:pPr>
          </w:p>
        </w:tc>
        <w:tc>
          <w:tcPr>
            <w:tcW w:w="2127" w:type="dxa"/>
          </w:tcPr>
          <w:p w:rsidR="006C366B" w:rsidRPr="006B0326" w:rsidRDefault="006C366B">
            <w:pPr>
              <w:rPr>
                <w:lang w:val="ru-RU"/>
              </w:rPr>
            </w:pPr>
          </w:p>
        </w:tc>
        <w:tc>
          <w:tcPr>
            <w:tcW w:w="426" w:type="dxa"/>
          </w:tcPr>
          <w:p w:rsidR="006C366B" w:rsidRPr="006B0326" w:rsidRDefault="006C366B">
            <w:pPr>
              <w:rPr>
                <w:lang w:val="ru-RU"/>
              </w:rPr>
            </w:pPr>
          </w:p>
        </w:tc>
        <w:tc>
          <w:tcPr>
            <w:tcW w:w="1277" w:type="dxa"/>
          </w:tcPr>
          <w:p w:rsidR="006C366B" w:rsidRPr="006B0326" w:rsidRDefault="006C366B">
            <w:pPr>
              <w:rPr>
                <w:lang w:val="ru-RU"/>
              </w:rPr>
            </w:pPr>
          </w:p>
        </w:tc>
        <w:tc>
          <w:tcPr>
            <w:tcW w:w="993" w:type="dxa"/>
          </w:tcPr>
          <w:p w:rsidR="006C366B" w:rsidRPr="006B0326" w:rsidRDefault="006C366B">
            <w:pPr>
              <w:rPr>
                <w:lang w:val="ru-RU"/>
              </w:rPr>
            </w:pPr>
          </w:p>
        </w:tc>
        <w:tc>
          <w:tcPr>
            <w:tcW w:w="2836" w:type="dxa"/>
          </w:tcPr>
          <w:p w:rsidR="006C366B" w:rsidRPr="006B0326" w:rsidRDefault="006C366B">
            <w:pPr>
              <w:rPr>
                <w:lang w:val="ru-RU"/>
              </w:rPr>
            </w:pPr>
          </w:p>
        </w:tc>
      </w:tr>
      <w:tr w:rsidR="006C366B">
        <w:trPr>
          <w:trHeight w:hRule="exact" w:val="277"/>
        </w:trPr>
        <w:tc>
          <w:tcPr>
            <w:tcW w:w="143" w:type="dxa"/>
          </w:tcPr>
          <w:p w:rsidR="006C366B" w:rsidRPr="006B0326" w:rsidRDefault="006C366B">
            <w:pPr>
              <w:rPr>
                <w:lang w:val="ru-RU"/>
              </w:rPr>
            </w:pPr>
          </w:p>
        </w:tc>
        <w:tc>
          <w:tcPr>
            <w:tcW w:w="285" w:type="dxa"/>
          </w:tcPr>
          <w:p w:rsidR="006C366B" w:rsidRPr="006B0326" w:rsidRDefault="006C366B">
            <w:pPr>
              <w:rPr>
                <w:lang w:val="ru-RU"/>
              </w:rPr>
            </w:pPr>
          </w:p>
        </w:tc>
        <w:tc>
          <w:tcPr>
            <w:tcW w:w="2127" w:type="dxa"/>
          </w:tcPr>
          <w:p w:rsidR="006C366B" w:rsidRPr="006B0326" w:rsidRDefault="006C366B">
            <w:pPr>
              <w:rPr>
                <w:lang w:val="ru-RU"/>
              </w:rPr>
            </w:pPr>
          </w:p>
        </w:tc>
        <w:tc>
          <w:tcPr>
            <w:tcW w:w="2127" w:type="dxa"/>
          </w:tcPr>
          <w:p w:rsidR="006C366B" w:rsidRPr="006B0326" w:rsidRDefault="006C366B">
            <w:pPr>
              <w:rPr>
                <w:lang w:val="ru-RU"/>
              </w:rPr>
            </w:pPr>
          </w:p>
        </w:tc>
        <w:tc>
          <w:tcPr>
            <w:tcW w:w="426" w:type="dxa"/>
          </w:tcPr>
          <w:p w:rsidR="006C366B" w:rsidRPr="006B0326" w:rsidRDefault="006C366B">
            <w:pPr>
              <w:rPr>
                <w:lang w:val="ru-RU"/>
              </w:rPr>
            </w:pPr>
          </w:p>
        </w:tc>
        <w:tc>
          <w:tcPr>
            <w:tcW w:w="1277" w:type="dxa"/>
          </w:tcPr>
          <w:p w:rsidR="006C366B" w:rsidRPr="006B0326" w:rsidRDefault="006C366B">
            <w:pPr>
              <w:rPr>
                <w:lang w:val="ru-RU"/>
              </w:rPr>
            </w:pPr>
          </w:p>
        </w:tc>
        <w:tc>
          <w:tcPr>
            <w:tcW w:w="3842" w:type="dxa"/>
            <w:gridSpan w:val="2"/>
            <w:shd w:val="clear" w:color="000000" w:fill="FFFFFF"/>
            <w:tcMar>
              <w:left w:w="34" w:type="dxa"/>
              <w:right w:w="34" w:type="dxa"/>
            </w:tcMar>
          </w:tcPr>
          <w:p w:rsidR="006C366B" w:rsidRDefault="006B0326">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6C366B">
        <w:trPr>
          <w:trHeight w:hRule="exact" w:val="138"/>
        </w:trPr>
        <w:tc>
          <w:tcPr>
            <w:tcW w:w="143" w:type="dxa"/>
          </w:tcPr>
          <w:p w:rsidR="006C366B" w:rsidRDefault="006C366B"/>
        </w:tc>
        <w:tc>
          <w:tcPr>
            <w:tcW w:w="285" w:type="dxa"/>
          </w:tcPr>
          <w:p w:rsidR="006C366B" w:rsidRDefault="006C366B"/>
        </w:tc>
        <w:tc>
          <w:tcPr>
            <w:tcW w:w="2127" w:type="dxa"/>
          </w:tcPr>
          <w:p w:rsidR="006C366B" w:rsidRDefault="006C366B"/>
        </w:tc>
        <w:tc>
          <w:tcPr>
            <w:tcW w:w="2127" w:type="dxa"/>
          </w:tcPr>
          <w:p w:rsidR="006C366B" w:rsidRDefault="006C366B"/>
        </w:tc>
        <w:tc>
          <w:tcPr>
            <w:tcW w:w="426" w:type="dxa"/>
          </w:tcPr>
          <w:p w:rsidR="006C366B" w:rsidRDefault="006C366B"/>
        </w:tc>
        <w:tc>
          <w:tcPr>
            <w:tcW w:w="1277" w:type="dxa"/>
          </w:tcPr>
          <w:p w:rsidR="006C366B" w:rsidRDefault="006C366B"/>
        </w:tc>
        <w:tc>
          <w:tcPr>
            <w:tcW w:w="993" w:type="dxa"/>
          </w:tcPr>
          <w:p w:rsidR="006C366B" w:rsidRDefault="006C366B"/>
        </w:tc>
        <w:tc>
          <w:tcPr>
            <w:tcW w:w="2836" w:type="dxa"/>
          </w:tcPr>
          <w:p w:rsidR="006C366B" w:rsidRDefault="006C366B"/>
        </w:tc>
      </w:tr>
      <w:tr w:rsidR="006C366B">
        <w:trPr>
          <w:trHeight w:hRule="exact" w:val="277"/>
        </w:trPr>
        <w:tc>
          <w:tcPr>
            <w:tcW w:w="143" w:type="dxa"/>
          </w:tcPr>
          <w:p w:rsidR="006C366B" w:rsidRDefault="006C366B"/>
        </w:tc>
        <w:tc>
          <w:tcPr>
            <w:tcW w:w="285" w:type="dxa"/>
          </w:tcPr>
          <w:p w:rsidR="006C366B" w:rsidRDefault="006C366B"/>
        </w:tc>
        <w:tc>
          <w:tcPr>
            <w:tcW w:w="2127" w:type="dxa"/>
          </w:tcPr>
          <w:p w:rsidR="006C366B" w:rsidRDefault="006C366B"/>
        </w:tc>
        <w:tc>
          <w:tcPr>
            <w:tcW w:w="2127" w:type="dxa"/>
          </w:tcPr>
          <w:p w:rsidR="006C366B" w:rsidRDefault="006C366B"/>
        </w:tc>
        <w:tc>
          <w:tcPr>
            <w:tcW w:w="426" w:type="dxa"/>
          </w:tcPr>
          <w:p w:rsidR="006C366B" w:rsidRDefault="006C366B"/>
        </w:tc>
        <w:tc>
          <w:tcPr>
            <w:tcW w:w="1277" w:type="dxa"/>
          </w:tcPr>
          <w:p w:rsidR="006C366B" w:rsidRDefault="006C366B"/>
        </w:tc>
        <w:tc>
          <w:tcPr>
            <w:tcW w:w="3842" w:type="dxa"/>
            <w:gridSpan w:val="2"/>
            <w:shd w:val="clear" w:color="000000" w:fill="FFFFFF"/>
            <w:tcMar>
              <w:left w:w="34" w:type="dxa"/>
              <w:right w:w="34" w:type="dxa"/>
            </w:tcMar>
          </w:tcPr>
          <w:p w:rsidR="006C366B" w:rsidRDefault="006B0326">
            <w:pPr>
              <w:spacing w:after="0" w:line="240" w:lineRule="auto"/>
              <w:jc w:val="right"/>
              <w:rPr>
                <w:sz w:val="24"/>
                <w:szCs w:val="24"/>
              </w:rPr>
            </w:pPr>
            <w:r>
              <w:rPr>
                <w:rFonts w:ascii="Times New Roman" w:hAnsi="Times New Roman" w:cs="Times New Roman"/>
                <w:color w:val="000000"/>
                <w:sz w:val="24"/>
                <w:szCs w:val="24"/>
              </w:rPr>
              <w:t>30.08.2021 г.</w:t>
            </w:r>
          </w:p>
        </w:tc>
      </w:tr>
      <w:tr w:rsidR="006C366B">
        <w:trPr>
          <w:trHeight w:hRule="exact" w:val="277"/>
        </w:trPr>
        <w:tc>
          <w:tcPr>
            <w:tcW w:w="143" w:type="dxa"/>
          </w:tcPr>
          <w:p w:rsidR="006C366B" w:rsidRDefault="006C366B"/>
        </w:tc>
        <w:tc>
          <w:tcPr>
            <w:tcW w:w="285" w:type="dxa"/>
          </w:tcPr>
          <w:p w:rsidR="006C366B" w:rsidRDefault="006C366B"/>
        </w:tc>
        <w:tc>
          <w:tcPr>
            <w:tcW w:w="2127" w:type="dxa"/>
          </w:tcPr>
          <w:p w:rsidR="006C366B" w:rsidRDefault="006C366B"/>
        </w:tc>
        <w:tc>
          <w:tcPr>
            <w:tcW w:w="2127" w:type="dxa"/>
          </w:tcPr>
          <w:p w:rsidR="006C366B" w:rsidRDefault="006C366B"/>
        </w:tc>
        <w:tc>
          <w:tcPr>
            <w:tcW w:w="426" w:type="dxa"/>
          </w:tcPr>
          <w:p w:rsidR="006C366B" w:rsidRDefault="006C366B"/>
        </w:tc>
        <w:tc>
          <w:tcPr>
            <w:tcW w:w="1277" w:type="dxa"/>
          </w:tcPr>
          <w:p w:rsidR="006C366B" w:rsidRDefault="006C366B"/>
        </w:tc>
        <w:tc>
          <w:tcPr>
            <w:tcW w:w="993" w:type="dxa"/>
          </w:tcPr>
          <w:p w:rsidR="006C366B" w:rsidRDefault="006C366B"/>
        </w:tc>
        <w:tc>
          <w:tcPr>
            <w:tcW w:w="2836" w:type="dxa"/>
          </w:tcPr>
          <w:p w:rsidR="006C366B" w:rsidRDefault="006C366B"/>
        </w:tc>
      </w:tr>
      <w:tr w:rsidR="006C366B">
        <w:trPr>
          <w:trHeight w:hRule="exact" w:val="416"/>
        </w:trPr>
        <w:tc>
          <w:tcPr>
            <w:tcW w:w="10221" w:type="dxa"/>
            <w:gridSpan w:val="8"/>
            <w:shd w:val="clear" w:color="000000" w:fill="FFFFFF"/>
            <w:tcMar>
              <w:left w:w="34" w:type="dxa"/>
              <w:right w:w="34" w:type="dxa"/>
            </w:tcMar>
          </w:tcPr>
          <w:p w:rsidR="006C366B" w:rsidRDefault="006B0326">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6C366B" w:rsidRPr="00BA5AA8">
        <w:trPr>
          <w:trHeight w:hRule="exact" w:val="1135"/>
        </w:trPr>
        <w:tc>
          <w:tcPr>
            <w:tcW w:w="143" w:type="dxa"/>
          </w:tcPr>
          <w:p w:rsidR="006C366B" w:rsidRDefault="006C366B"/>
        </w:tc>
        <w:tc>
          <w:tcPr>
            <w:tcW w:w="285" w:type="dxa"/>
          </w:tcPr>
          <w:p w:rsidR="006C366B" w:rsidRDefault="006C366B"/>
        </w:tc>
        <w:tc>
          <w:tcPr>
            <w:tcW w:w="2127" w:type="dxa"/>
          </w:tcPr>
          <w:p w:rsidR="006C366B" w:rsidRDefault="006C366B"/>
        </w:tc>
        <w:tc>
          <w:tcPr>
            <w:tcW w:w="4834" w:type="dxa"/>
            <w:gridSpan w:val="4"/>
            <w:shd w:val="clear" w:color="000000" w:fill="FFFFFF"/>
            <w:tcMar>
              <w:left w:w="34" w:type="dxa"/>
              <w:right w:w="34" w:type="dxa"/>
            </w:tcMar>
          </w:tcPr>
          <w:p w:rsidR="006C366B" w:rsidRPr="006B0326" w:rsidRDefault="006B0326">
            <w:pPr>
              <w:spacing w:after="0" w:line="240" w:lineRule="auto"/>
              <w:jc w:val="center"/>
              <w:rPr>
                <w:sz w:val="32"/>
                <w:szCs w:val="32"/>
                <w:lang w:val="ru-RU"/>
              </w:rPr>
            </w:pPr>
            <w:r w:rsidRPr="006B0326">
              <w:rPr>
                <w:rFonts w:ascii="Times New Roman" w:hAnsi="Times New Roman" w:cs="Times New Roman"/>
                <w:color w:val="000000"/>
                <w:sz w:val="32"/>
                <w:szCs w:val="32"/>
                <w:lang w:val="ru-RU"/>
              </w:rPr>
              <w:t>Стратегии противодействия международному терроризму</w:t>
            </w:r>
          </w:p>
          <w:p w:rsidR="006C366B" w:rsidRPr="006B0326" w:rsidRDefault="006B0326">
            <w:pPr>
              <w:spacing w:after="0" w:line="240" w:lineRule="auto"/>
              <w:jc w:val="center"/>
              <w:rPr>
                <w:sz w:val="32"/>
                <w:szCs w:val="32"/>
                <w:lang w:val="ru-RU"/>
              </w:rPr>
            </w:pPr>
            <w:r w:rsidRPr="006B0326">
              <w:rPr>
                <w:rFonts w:ascii="Times New Roman" w:hAnsi="Times New Roman" w:cs="Times New Roman"/>
                <w:color w:val="000000"/>
                <w:sz w:val="32"/>
                <w:szCs w:val="32"/>
                <w:lang w:val="ru-RU"/>
              </w:rPr>
              <w:t>ФТД.01</w:t>
            </w:r>
          </w:p>
        </w:tc>
        <w:tc>
          <w:tcPr>
            <w:tcW w:w="2836" w:type="dxa"/>
          </w:tcPr>
          <w:p w:rsidR="006C366B" w:rsidRPr="006B0326" w:rsidRDefault="006C366B">
            <w:pPr>
              <w:rPr>
                <w:lang w:val="ru-RU"/>
              </w:rPr>
            </w:pPr>
          </w:p>
        </w:tc>
      </w:tr>
      <w:tr w:rsidR="006C366B">
        <w:trPr>
          <w:trHeight w:hRule="exact" w:val="277"/>
        </w:trPr>
        <w:tc>
          <w:tcPr>
            <w:tcW w:w="10221" w:type="dxa"/>
            <w:gridSpan w:val="8"/>
            <w:shd w:val="clear" w:color="000000" w:fill="FFFFFF"/>
            <w:tcMar>
              <w:left w:w="34" w:type="dxa"/>
              <w:right w:w="34" w:type="dxa"/>
            </w:tcMar>
          </w:tcPr>
          <w:p w:rsidR="006C366B" w:rsidRDefault="006B0326">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6C366B" w:rsidRPr="00BA5AA8">
        <w:trPr>
          <w:trHeight w:hRule="exact" w:val="1396"/>
        </w:trPr>
        <w:tc>
          <w:tcPr>
            <w:tcW w:w="143" w:type="dxa"/>
          </w:tcPr>
          <w:p w:rsidR="006C366B" w:rsidRDefault="006C366B"/>
        </w:tc>
        <w:tc>
          <w:tcPr>
            <w:tcW w:w="285" w:type="dxa"/>
          </w:tcPr>
          <w:p w:rsidR="006C366B" w:rsidRDefault="006C366B"/>
        </w:tc>
        <w:tc>
          <w:tcPr>
            <w:tcW w:w="9795" w:type="dxa"/>
            <w:gridSpan w:val="6"/>
            <w:shd w:val="clear" w:color="000000" w:fill="FFFFFF"/>
            <w:tcMar>
              <w:left w:w="34" w:type="dxa"/>
              <w:right w:w="34" w:type="dxa"/>
            </w:tcMar>
          </w:tcPr>
          <w:p w:rsidR="006C366B" w:rsidRPr="006B0326" w:rsidRDefault="006B0326">
            <w:pPr>
              <w:spacing w:after="0" w:line="240" w:lineRule="auto"/>
              <w:jc w:val="center"/>
              <w:rPr>
                <w:sz w:val="24"/>
                <w:szCs w:val="24"/>
                <w:lang w:val="ru-RU"/>
              </w:rPr>
            </w:pPr>
            <w:r w:rsidRPr="006B0326">
              <w:rPr>
                <w:rFonts w:ascii="Times New Roman" w:hAnsi="Times New Roman" w:cs="Times New Roman"/>
                <w:color w:val="000000"/>
                <w:sz w:val="24"/>
                <w:szCs w:val="24"/>
                <w:lang w:val="ru-RU"/>
              </w:rPr>
              <w:t>Направление подготовки: 44.03.05 Педагогическое образование (с двумя профилями подготовки) (высшее образование - бакалавриат)</w:t>
            </w:r>
          </w:p>
          <w:p w:rsidR="006C366B" w:rsidRPr="006B0326" w:rsidRDefault="006B0326">
            <w:pPr>
              <w:spacing w:after="0" w:line="240" w:lineRule="auto"/>
              <w:jc w:val="center"/>
              <w:rPr>
                <w:sz w:val="24"/>
                <w:szCs w:val="24"/>
                <w:lang w:val="ru-RU"/>
              </w:rPr>
            </w:pPr>
            <w:r w:rsidRPr="006B0326">
              <w:rPr>
                <w:rFonts w:ascii="Times New Roman" w:hAnsi="Times New Roman" w:cs="Times New Roman"/>
                <w:color w:val="000000"/>
                <w:sz w:val="24"/>
                <w:szCs w:val="24"/>
                <w:lang w:val="ru-RU"/>
              </w:rPr>
              <w:t>Направленность (профиль) программы: «Начальное образование и Иностранный язык (английский язык)»</w:t>
            </w:r>
          </w:p>
          <w:p w:rsidR="006C366B" w:rsidRPr="006B0326" w:rsidRDefault="006B0326">
            <w:pPr>
              <w:spacing w:after="0" w:line="240" w:lineRule="auto"/>
              <w:jc w:val="center"/>
              <w:rPr>
                <w:sz w:val="24"/>
                <w:szCs w:val="24"/>
                <w:lang w:val="ru-RU"/>
              </w:rPr>
            </w:pPr>
            <w:r w:rsidRPr="006B0326">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6C366B" w:rsidRPr="00BA5AA8">
        <w:trPr>
          <w:trHeight w:hRule="exact" w:val="138"/>
        </w:trPr>
        <w:tc>
          <w:tcPr>
            <w:tcW w:w="143" w:type="dxa"/>
          </w:tcPr>
          <w:p w:rsidR="006C366B" w:rsidRPr="006B0326" w:rsidRDefault="006C366B">
            <w:pPr>
              <w:rPr>
                <w:lang w:val="ru-RU"/>
              </w:rPr>
            </w:pPr>
          </w:p>
        </w:tc>
        <w:tc>
          <w:tcPr>
            <w:tcW w:w="285" w:type="dxa"/>
          </w:tcPr>
          <w:p w:rsidR="006C366B" w:rsidRPr="006B0326" w:rsidRDefault="006C366B">
            <w:pPr>
              <w:rPr>
                <w:lang w:val="ru-RU"/>
              </w:rPr>
            </w:pPr>
          </w:p>
        </w:tc>
        <w:tc>
          <w:tcPr>
            <w:tcW w:w="2127" w:type="dxa"/>
          </w:tcPr>
          <w:p w:rsidR="006C366B" w:rsidRPr="006B0326" w:rsidRDefault="006C366B">
            <w:pPr>
              <w:rPr>
                <w:lang w:val="ru-RU"/>
              </w:rPr>
            </w:pPr>
          </w:p>
        </w:tc>
        <w:tc>
          <w:tcPr>
            <w:tcW w:w="2127" w:type="dxa"/>
          </w:tcPr>
          <w:p w:rsidR="006C366B" w:rsidRPr="006B0326" w:rsidRDefault="006C366B">
            <w:pPr>
              <w:rPr>
                <w:lang w:val="ru-RU"/>
              </w:rPr>
            </w:pPr>
          </w:p>
        </w:tc>
        <w:tc>
          <w:tcPr>
            <w:tcW w:w="426" w:type="dxa"/>
          </w:tcPr>
          <w:p w:rsidR="006C366B" w:rsidRPr="006B0326" w:rsidRDefault="006C366B">
            <w:pPr>
              <w:rPr>
                <w:lang w:val="ru-RU"/>
              </w:rPr>
            </w:pPr>
          </w:p>
        </w:tc>
        <w:tc>
          <w:tcPr>
            <w:tcW w:w="1277" w:type="dxa"/>
          </w:tcPr>
          <w:p w:rsidR="006C366B" w:rsidRPr="006B0326" w:rsidRDefault="006C366B">
            <w:pPr>
              <w:rPr>
                <w:lang w:val="ru-RU"/>
              </w:rPr>
            </w:pPr>
          </w:p>
        </w:tc>
        <w:tc>
          <w:tcPr>
            <w:tcW w:w="993" w:type="dxa"/>
          </w:tcPr>
          <w:p w:rsidR="006C366B" w:rsidRPr="006B0326" w:rsidRDefault="006C366B">
            <w:pPr>
              <w:rPr>
                <w:lang w:val="ru-RU"/>
              </w:rPr>
            </w:pPr>
          </w:p>
        </w:tc>
        <w:tc>
          <w:tcPr>
            <w:tcW w:w="2836" w:type="dxa"/>
          </w:tcPr>
          <w:p w:rsidR="006C366B" w:rsidRPr="006B0326" w:rsidRDefault="006C366B">
            <w:pPr>
              <w:rPr>
                <w:lang w:val="ru-RU"/>
              </w:rPr>
            </w:pPr>
          </w:p>
        </w:tc>
      </w:tr>
      <w:tr w:rsidR="006C366B">
        <w:trPr>
          <w:trHeight w:hRule="exact" w:val="833"/>
        </w:trPr>
        <w:tc>
          <w:tcPr>
            <w:tcW w:w="10221" w:type="dxa"/>
            <w:gridSpan w:val="8"/>
            <w:shd w:val="clear" w:color="000000" w:fill="FFFFFF"/>
            <w:tcMar>
              <w:left w:w="34" w:type="dxa"/>
              <w:right w:w="34" w:type="dxa"/>
            </w:tcMar>
          </w:tcPr>
          <w:p w:rsidR="006C366B" w:rsidRDefault="006B032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w:t>
            </w:r>
          </w:p>
        </w:tc>
      </w:tr>
      <w:tr w:rsidR="006C366B">
        <w:trPr>
          <w:trHeight w:hRule="exact" w:val="124"/>
        </w:trPr>
        <w:tc>
          <w:tcPr>
            <w:tcW w:w="143" w:type="dxa"/>
          </w:tcPr>
          <w:p w:rsidR="006C366B" w:rsidRDefault="006C366B"/>
        </w:tc>
        <w:tc>
          <w:tcPr>
            <w:tcW w:w="285" w:type="dxa"/>
          </w:tcPr>
          <w:p w:rsidR="006C366B" w:rsidRDefault="006C366B"/>
        </w:tc>
        <w:tc>
          <w:tcPr>
            <w:tcW w:w="2127" w:type="dxa"/>
          </w:tcPr>
          <w:p w:rsidR="006C366B" w:rsidRDefault="006C366B"/>
        </w:tc>
        <w:tc>
          <w:tcPr>
            <w:tcW w:w="2127" w:type="dxa"/>
          </w:tcPr>
          <w:p w:rsidR="006C366B" w:rsidRDefault="006C366B"/>
        </w:tc>
        <w:tc>
          <w:tcPr>
            <w:tcW w:w="426" w:type="dxa"/>
          </w:tcPr>
          <w:p w:rsidR="006C366B" w:rsidRDefault="006C366B"/>
        </w:tc>
        <w:tc>
          <w:tcPr>
            <w:tcW w:w="1277" w:type="dxa"/>
          </w:tcPr>
          <w:p w:rsidR="006C366B" w:rsidRDefault="006C366B"/>
        </w:tc>
        <w:tc>
          <w:tcPr>
            <w:tcW w:w="993" w:type="dxa"/>
          </w:tcPr>
          <w:p w:rsidR="006C366B" w:rsidRDefault="006C366B"/>
        </w:tc>
        <w:tc>
          <w:tcPr>
            <w:tcW w:w="2836" w:type="dxa"/>
          </w:tcPr>
          <w:p w:rsidR="006C366B" w:rsidRDefault="006C366B"/>
        </w:tc>
      </w:tr>
      <w:tr w:rsidR="006C366B">
        <w:trPr>
          <w:trHeight w:hRule="exact" w:val="277"/>
        </w:trPr>
        <w:tc>
          <w:tcPr>
            <w:tcW w:w="5118" w:type="dxa"/>
            <w:gridSpan w:val="5"/>
            <w:shd w:val="clear" w:color="000000" w:fill="FFFFFF"/>
            <w:tcMar>
              <w:left w:w="34" w:type="dxa"/>
              <w:right w:w="34" w:type="dxa"/>
            </w:tcMar>
          </w:tcPr>
          <w:p w:rsidR="006C366B" w:rsidRDefault="006B0326">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6C366B" w:rsidRDefault="006B0326">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6C366B">
        <w:trPr>
          <w:trHeight w:hRule="exact" w:val="307"/>
        </w:trPr>
        <w:tc>
          <w:tcPr>
            <w:tcW w:w="143" w:type="dxa"/>
          </w:tcPr>
          <w:p w:rsidR="006C366B" w:rsidRDefault="006C366B"/>
        </w:tc>
        <w:tc>
          <w:tcPr>
            <w:tcW w:w="285" w:type="dxa"/>
          </w:tcPr>
          <w:p w:rsidR="006C366B" w:rsidRDefault="006C366B"/>
        </w:tc>
        <w:tc>
          <w:tcPr>
            <w:tcW w:w="2127" w:type="dxa"/>
          </w:tcPr>
          <w:p w:rsidR="006C366B" w:rsidRDefault="006C366B"/>
        </w:tc>
        <w:tc>
          <w:tcPr>
            <w:tcW w:w="2127" w:type="dxa"/>
          </w:tcPr>
          <w:p w:rsidR="006C366B" w:rsidRDefault="006C366B"/>
        </w:tc>
        <w:tc>
          <w:tcPr>
            <w:tcW w:w="426" w:type="dxa"/>
          </w:tcPr>
          <w:p w:rsidR="006C366B" w:rsidRDefault="006C366B"/>
        </w:tc>
        <w:tc>
          <w:tcPr>
            <w:tcW w:w="5118" w:type="dxa"/>
            <w:gridSpan w:val="3"/>
            <w:vMerge/>
            <w:shd w:val="clear" w:color="000000" w:fill="FFFFFF"/>
            <w:tcMar>
              <w:left w:w="34" w:type="dxa"/>
              <w:right w:w="34" w:type="dxa"/>
            </w:tcMar>
          </w:tcPr>
          <w:p w:rsidR="006C366B" w:rsidRDefault="006C366B"/>
        </w:tc>
      </w:tr>
      <w:tr w:rsidR="006C366B">
        <w:trPr>
          <w:trHeight w:hRule="exact" w:val="3815"/>
        </w:trPr>
        <w:tc>
          <w:tcPr>
            <w:tcW w:w="143" w:type="dxa"/>
          </w:tcPr>
          <w:p w:rsidR="006C366B" w:rsidRDefault="006C366B"/>
        </w:tc>
        <w:tc>
          <w:tcPr>
            <w:tcW w:w="285" w:type="dxa"/>
          </w:tcPr>
          <w:p w:rsidR="006C366B" w:rsidRDefault="006C366B"/>
        </w:tc>
        <w:tc>
          <w:tcPr>
            <w:tcW w:w="2127" w:type="dxa"/>
          </w:tcPr>
          <w:p w:rsidR="006C366B" w:rsidRDefault="006C366B"/>
        </w:tc>
        <w:tc>
          <w:tcPr>
            <w:tcW w:w="2127" w:type="dxa"/>
          </w:tcPr>
          <w:p w:rsidR="006C366B" w:rsidRDefault="006C366B"/>
        </w:tc>
        <w:tc>
          <w:tcPr>
            <w:tcW w:w="426" w:type="dxa"/>
          </w:tcPr>
          <w:p w:rsidR="006C366B" w:rsidRDefault="006C366B"/>
        </w:tc>
        <w:tc>
          <w:tcPr>
            <w:tcW w:w="1277" w:type="dxa"/>
          </w:tcPr>
          <w:p w:rsidR="006C366B" w:rsidRDefault="006C366B"/>
        </w:tc>
        <w:tc>
          <w:tcPr>
            <w:tcW w:w="993" w:type="dxa"/>
          </w:tcPr>
          <w:p w:rsidR="006C366B" w:rsidRDefault="006C366B"/>
        </w:tc>
        <w:tc>
          <w:tcPr>
            <w:tcW w:w="2836" w:type="dxa"/>
          </w:tcPr>
          <w:p w:rsidR="006C366B" w:rsidRDefault="006C366B"/>
        </w:tc>
      </w:tr>
      <w:tr w:rsidR="006C366B">
        <w:trPr>
          <w:trHeight w:hRule="exact" w:val="277"/>
        </w:trPr>
        <w:tc>
          <w:tcPr>
            <w:tcW w:w="143" w:type="dxa"/>
          </w:tcPr>
          <w:p w:rsidR="006C366B" w:rsidRDefault="006C366B"/>
        </w:tc>
        <w:tc>
          <w:tcPr>
            <w:tcW w:w="10079" w:type="dxa"/>
            <w:gridSpan w:val="7"/>
            <w:vMerge w:val="restart"/>
            <w:shd w:val="clear" w:color="000000" w:fill="FFFFFF"/>
            <w:tcMar>
              <w:left w:w="34" w:type="dxa"/>
              <w:right w:w="34" w:type="dxa"/>
            </w:tcMar>
          </w:tcPr>
          <w:p w:rsidR="006C366B" w:rsidRDefault="006B0326">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6C366B">
        <w:trPr>
          <w:trHeight w:hRule="exact" w:val="138"/>
        </w:trPr>
        <w:tc>
          <w:tcPr>
            <w:tcW w:w="143" w:type="dxa"/>
          </w:tcPr>
          <w:p w:rsidR="006C366B" w:rsidRDefault="006C366B"/>
        </w:tc>
        <w:tc>
          <w:tcPr>
            <w:tcW w:w="10079" w:type="dxa"/>
            <w:gridSpan w:val="7"/>
            <w:vMerge/>
            <w:shd w:val="clear" w:color="000000" w:fill="FFFFFF"/>
            <w:tcMar>
              <w:left w:w="34" w:type="dxa"/>
              <w:right w:w="34" w:type="dxa"/>
            </w:tcMar>
          </w:tcPr>
          <w:p w:rsidR="006C366B" w:rsidRDefault="006C366B"/>
        </w:tc>
      </w:tr>
      <w:tr w:rsidR="006C366B">
        <w:trPr>
          <w:trHeight w:hRule="exact" w:val="1666"/>
        </w:trPr>
        <w:tc>
          <w:tcPr>
            <w:tcW w:w="143" w:type="dxa"/>
          </w:tcPr>
          <w:p w:rsidR="006C366B" w:rsidRDefault="006C366B"/>
        </w:tc>
        <w:tc>
          <w:tcPr>
            <w:tcW w:w="10079" w:type="dxa"/>
            <w:gridSpan w:val="7"/>
            <w:shd w:val="clear" w:color="000000" w:fill="FFFFFF"/>
            <w:tcMar>
              <w:left w:w="34" w:type="dxa"/>
              <w:right w:w="34" w:type="dxa"/>
            </w:tcMar>
          </w:tcPr>
          <w:p w:rsidR="006C366B" w:rsidRPr="006B0326" w:rsidRDefault="006B0326">
            <w:pPr>
              <w:spacing w:after="0" w:line="240" w:lineRule="auto"/>
              <w:jc w:val="center"/>
              <w:rPr>
                <w:sz w:val="24"/>
                <w:szCs w:val="24"/>
                <w:lang w:val="ru-RU"/>
              </w:rPr>
            </w:pPr>
            <w:r w:rsidRPr="006B0326">
              <w:rPr>
                <w:rFonts w:ascii="Times New Roman" w:hAnsi="Times New Roman" w:cs="Times New Roman"/>
                <w:color w:val="000000"/>
                <w:sz w:val="24"/>
                <w:szCs w:val="24"/>
                <w:lang w:val="ru-RU"/>
              </w:rPr>
              <w:t>очной формы обучения 2021 года набора</w:t>
            </w:r>
          </w:p>
          <w:p w:rsidR="006C366B" w:rsidRPr="006B0326" w:rsidRDefault="006C366B">
            <w:pPr>
              <w:spacing w:after="0" w:line="240" w:lineRule="auto"/>
              <w:jc w:val="center"/>
              <w:rPr>
                <w:sz w:val="24"/>
                <w:szCs w:val="24"/>
                <w:lang w:val="ru-RU"/>
              </w:rPr>
            </w:pPr>
          </w:p>
          <w:p w:rsidR="006C366B" w:rsidRPr="006B0326" w:rsidRDefault="006B0326">
            <w:pPr>
              <w:spacing w:after="0" w:line="240" w:lineRule="auto"/>
              <w:jc w:val="center"/>
              <w:rPr>
                <w:sz w:val="24"/>
                <w:szCs w:val="24"/>
                <w:lang w:val="ru-RU"/>
              </w:rPr>
            </w:pPr>
            <w:r w:rsidRPr="006B0326">
              <w:rPr>
                <w:rFonts w:ascii="Times New Roman" w:hAnsi="Times New Roman" w:cs="Times New Roman"/>
                <w:color w:val="000000"/>
                <w:sz w:val="24"/>
                <w:szCs w:val="24"/>
                <w:lang w:val="ru-RU"/>
              </w:rPr>
              <w:t>на 2021-2022 учебный год</w:t>
            </w:r>
          </w:p>
          <w:p w:rsidR="006C366B" w:rsidRPr="006B0326" w:rsidRDefault="006C366B">
            <w:pPr>
              <w:spacing w:after="0" w:line="240" w:lineRule="auto"/>
              <w:jc w:val="center"/>
              <w:rPr>
                <w:sz w:val="24"/>
                <w:szCs w:val="24"/>
                <w:lang w:val="ru-RU"/>
              </w:rPr>
            </w:pPr>
          </w:p>
          <w:p w:rsidR="006C366B" w:rsidRDefault="006B0326">
            <w:pPr>
              <w:spacing w:after="0" w:line="240" w:lineRule="auto"/>
              <w:jc w:val="center"/>
              <w:rPr>
                <w:sz w:val="24"/>
                <w:szCs w:val="24"/>
              </w:rPr>
            </w:pPr>
            <w:r>
              <w:rPr>
                <w:rFonts w:ascii="Times New Roman" w:hAnsi="Times New Roman" w:cs="Times New Roman"/>
                <w:color w:val="000000"/>
                <w:sz w:val="24"/>
                <w:szCs w:val="24"/>
              </w:rPr>
              <w:t>Омск, 2021</w:t>
            </w:r>
          </w:p>
        </w:tc>
      </w:tr>
    </w:tbl>
    <w:p w:rsidR="006C366B" w:rsidRDefault="006B0326">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6C366B">
        <w:trPr>
          <w:trHeight w:hRule="exact" w:val="2222"/>
        </w:trPr>
        <w:tc>
          <w:tcPr>
            <w:tcW w:w="10788" w:type="dxa"/>
            <w:shd w:val="clear" w:color="000000" w:fill="FFFFFF"/>
            <w:tcMar>
              <w:left w:w="34" w:type="dxa"/>
              <w:right w:w="34" w:type="dxa"/>
            </w:tcMar>
          </w:tcPr>
          <w:p w:rsidR="006C366B" w:rsidRPr="006B0326" w:rsidRDefault="006B0326">
            <w:pPr>
              <w:spacing w:after="0" w:line="240" w:lineRule="auto"/>
              <w:rPr>
                <w:sz w:val="24"/>
                <w:szCs w:val="24"/>
                <w:lang w:val="ru-RU"/>
              </w:rPr>
            </w:pPr>
            <w:r w:rsidRPr="006B0326">
              <w:rPr>
                <w:rFonts w:ascii="Times New Roman" w:hAnsi="Times New Roman" w:cs="Times New Roman"/>
                <w:color w:val="000000"/>
                <w:sz w:val="24"/>
                <w:szCs w:val="24"/>
                <w:lang w:val="ru-RU"/>
              </w:rPr>
              <w:lastRenderedPageBreak/>
              <w:t>Составитель:</w:t>
            </w:r>
          </w:p>
          <w:p w:rsidR="006C366B" w:rsidRPr="006B0326" w:rsidRDefault="006C366B">
            <w:pPr>
              <w:spacing w:after="0" w:line="240" w:lineRule="auto"/>
              <w:rPr>
                <w:sz w:val="24"/>
                <w:szCs w:val="24"/>
                <w:lang w:val="ru-RU"/>
              </w:rPr>
            </w:pPr>
          </w:p>
          <w:p w:rsidR="006C366B" w:rsidRPr="006B0326" w:rsidRDefault="006B0326">
            <w:pPr>
              <w:spacing w:after="0" w:line="240" w:lineRule="auto"/>
              <w:rPr>
                <w:sz w:val="24"/>
                <w:szCs w:val="24"/>
                <w:lang w:val="ru-RU"/>
              </w:rPr>
            </w:pPr>
            <w:r w:rsidRPr="006B0326">
              <w:rPr>
                <w:rFonts w:ascii="Times New Roman" w:hAnsi="Times New Roman" w:cs="Times New Roman"/>
                <w:color w:val="000000"/>
                <w:sz w:val="24"/>
                <w:szCs w:val="24"/>
                <w:lang w:val="ru-RU"/>
              </w:rPr>
              <w:t>к.э.н., доцент _________________ /Демьянов Владислав Геннадьевич/</w:t>
            </w:r>
          </w:p>
          <w:p w:rsidR="006C366B" w:rsidRPr="006B0326" w:rsidRDefault="006C366B">
            <w:pPr>
              <w:spacing w:after="0" w:line="240" w:lineRule="auto"/>
              <w:rPr>
                <w:sz w:val="24"/>
                <w:szCs w:val="24"/>
                <w:lang w:val="ru-RU"/>
              </w:rPr>
            </w:pPr>
          </w:p>
          <w:p w:rsidR="006C366B" w:rsidRPr="006B0326" w:rsidRDefault="006B0326">
            <w:pPr>
              <w:spacing w:after="0" w:line="240" w:lineRule="auto"/>
              <w:rPr>
                <w:sz w:val="24"/>
                <w:szCs w:val="24"/>
                <w:lang w:val="ru-RU"/>
              </w:rPr>
            </w:pPr>
            <w:r w:rsidRPr="006B0326">
              <w:rPr>
                <w:rFonts w:ascii="Times New Roman" w:hAnsi="Times New Roman" w:cs="Times New Roman"/>
                <w:color w:val="000000"/>
                <w:sz w:val="24"/>
                <w:szCs w:val="24"/>
                <w:lang w:val="ru-RU"/>
              </w:rPr>
              <w:t>Рабочая программа дисциплины одобрена на заседании кафедры «Управления, политики и права»</w:t>
            </w:r>
          </w:p>
          <w:p w:rsidR="006C366B" w:rsidRDefault="006B0326">
            <w:pPr>
              <w:spacing w:after="0" w:line="240" w:lineRule="auto"/>
              <w:rPr>
                <w:sz w:val="24"/>
                <w:szCs w:val="24"/>
              </w:rPr>
            </w:pPr>
            <w:r>
              <w:rPr>
                <w:rFonts w:ascii="Times New Roman" w:hAnsi="Times New Roman" w:cs="Times New Roman"/>
                <w:color w:val="000000"/>
                <w:sz w:val="24"/>
                <w:szCs w:val="24"/>
              </w:rPr>
              <w:t>Протокол от 30.08.2021 г.  №1</w:t>
            </w:r>
          </w:p>
        </w:tc>
      </w:tr>
      <w:tr w:rsidR="006C366B" w:rsidRPr="00BA5AA8">
        <w:trPr>
          <w:trHeight w:hRule="exact" w:val="277"/>
        </w:trPr>
        <w:tc>
          <w:tcPr>
            <w:tcW w:w="10788" w:type="dxa"/>
            <w:shd w:val="clear" w:color="000000" w:fill="FFFFFF"/>
            <w:tcMar>
              <w:left w:w="34" w:type="dxa"/>
              <w:right w:w="34" w:type="dxa"/>
            </w:tcMar>
          </w:tcPr>
          <w:p w:rsidR="006C366B" w:rsidRPr="006B0326" w:rsidRDefault="006B0326" w:rsidP="00BA5AA8">
            <w:pPr>
              <w:rPr>
                <w:sz w:val="24"/>
                <w:szCs w:val="24"/>
                <w:lang w:val="ru-RU"/>
              </w:rPr>
            </w:pPr>
            <w:r w:rsidRPr="006B0326">
              <w:rPr>
                <w:rFonts w:ascii="Times New Roman" w:hAnsi="Times New Roman" w:cs="Times New Roman"/>
                <w:color w:val="000000"/>
                <w:sz w:val="24"/>
                <w:szCs w:val="24"/>
                <w:lang w:val="ru-RU"/>
              </w:rPr>
              <w:t>Зав. кафедрой, к.э.н., доцент _________________ /Сергиенко О.В./</w:t>
            </w:r>
          </w:p>
        </w:tc>
      </w:tr>
    </w:tbl>
    <w:p w:rsidR="006C366B" w:rsidRPr="006B0326" w:rsidRDefault="006B0326">
      <w:pPr>
        <w:rPr>
          <w:sz w:val="0"/>
          <w:szCs w:val="0"/>
          <w:lang w:val="ru-RU"/>
        </w:rPr>
      </w:pPr>
      <w:r w:rsidRPr="006B0326">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C366B">
        <w:trPr>
          <w:trHeight w:hRule="exact" w:val="277"/>
        </w:trPr>
        <w:tc>
          <w:tcPr>
            <w:tcW w:w="9654" w:type="dxa"/>
            <w:shd w:val="clear" w:color="000000" w:fill="FFFFFF"/>
            <w:tcMar>
              <w:left w:w="34" w:type="dxa"/>
              <w:right w:w="34" w:type="dxa"/>
            </w:tcMar>
          </w:tcPr>
          <w:p w:rsidR="006C366B" w:rsidRDefault="006B0326">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6C366B">
        <w:trPr>
          <w:trHeight w:hRule="exact" w:val="555"/>
        </w:trPr>
        <w:tc>
          <w:tcPr>
            <w:tcW w:w="9640" w:type="dxa"/>
          </w:tcPr>
          <w:p w:rsidR="006C366B" w:rsidRDefault="006C366B"/>
        </w:tc>
      </w:tr>
      <w:tr w:rsidR="006C366B">
        <w:trPr>
          <w:trHeight w:hRule="exact" w:val="8751"/>
        </w:trPr>
        <w:tc>
          <w:tcPr>
            <w:tcW w:w="9654" w:type="dxa"/>
            <w:shd w:val="clear" w:color="000000" w:fill="FFFFFF"/>
            <w:tcMar>
              <w:left w:w="34" w:type="dxa"/>
              <w:right w:w="34" w:type="dxa"/>
            </w:tcMar>
          </w:tcPr>
          <w:p w:rsidR="006C366B" w:rsidRPr="006B0326" w:rsidRDefault="006B0326">
            <w:pPr>
              <w:spacing w:after="0" w:line="240" w:lineRule="auto"/>
              <w:rPr>
                <w:sz w:val="24"/>
                <w:szCs w:val="24"/>
                <w:lang w:val="ru-RU"/>
              </w:rPr>
            </w:pPr>
            <w:r w:rsidRPr="006B0326">
              <w:rPr>
                <w:rFonts w:ascii="Times New Roman" w:hAnsi="Times New Roman" w:cs="Times New Roman"/>
                <w:color w:val="000000"/>
                <w:sz w:val="24"/>
                <w:szCs w:val="24"/>
                <w:lang w:val="ru-RU"/>
              </w:rPr>
              <w:t>1     Наименование дисциплины</w:t>
            </w:r>
          </w:p>
          <w:p w:rsidR="006C366B" w:rsidRPr="006B0326" w:rsidRDefault="006B0326">
            <w:pPr>
              <w:spacing w:after="0" w:line="240" w:lineRule="auto"/>
              <w:rPr>
                <w:sz w:val="24"/>
                <w:szCs w:val="24"/>
                <w:lang w:val="ru-RU"/>
              </w:rPr>
            </w:pPr>
            <w:r w:rsidRPr="006B0326">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6C366B" w:rsidRPr="006B0326" w:rsidRDefault="006B0326">
            <w:pPr>
              <w:spacing w:after="0" w:line="240" w:lineRule="auto"/>
              <w:rPr>
                <w:sz w:val="24"/>
                <w:szCs w:val="24"/>
                <w:lang w:val="ru-RU"/>
              </w:rPr>
            </w:pPr>
            <w:r w:rsidRPr="006B0326">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6C366B" w:rsidRPr="006B0326" w:rsidRDefault="006B0326">
            <w:pPr>
              <w:spacing w:after="0" w:line="240" w:lineRule="auto"/>
              <w:rPr>
                <w:sz w:val="24"/>
                <w:szCs w:val="24"/>
                <w:lang w:val="ru-RU"/>
              </w:rPr>
            </w:pPr>
            <w:r w:rsidRPr="006B0326">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6C366B" w:rsidRPr="006B0326" w:rsidRDefault="006B0326">
            <w:pPr>
              <w:spacing w:after="0" w:line="240" w:lineRule="auto"/>
              <w:rPr>
                <w:sz w:val="24"/>
                <w:szCs w:val="24"/>
                <w:lang w:val="ru-RU"/>
              </w:rPr>
            </w:pPr>
            <w:r w:rsidRPr="006B0326">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C366B" w:rsidRPr="006B0326" w:rsidRDefault="006B0326">
            <w:pPr>
              <w:spacing w:after="0" w:line="240" w:lineRule="auto"/>
              <w:rPr>
                <w:sz w:val="24"/>
                <w:szCs w:val="24"/>
                <w:lang w:val="ru-RU"/>
              </w:rPr>
            </w:pPr>
            <w:r w:rsidRPr="006B0326">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6C366B" w:rsidRPr="006B0326" w:rsidRDefault="006B0326">
            <w:pPr>
              <w:spacing w:after="0" w:line="240" w:lineRule="auto"/>
              <w:rPr>
                <w:sz w:val="24"/>
                <w:szCs w:val="24"/>
                <w:lang w:val="ru-RU"/>
              </w:rPr>
            </w:pPr>
            <w:r w:rsidRPr="006B0326">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6C366B" w:rsidRPr="006B0326" w:rsidRDefault="006B0326">
            <w:pPr>
              <w:spacing w:after="0" w:line="240" w:lineRule="auto"/>
              <w:rPr>
                <w:sz w:val="24"/>
                <w:szCs w:val="24"/>
                <w:lang w:val="ru-RU"/>
              </w:rPr>
            </w:pPr>
            <w:r w:rsidRPr="006B0326">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6C366B" w:rsidRPr="006B0326" w:rsidRDefault="006B0326">
            <w:pPr>
              <w:spacing w:after="0" w:line="240" w:lineRule="auto"/>
              <w:rPr>
                <w:sz w:val="24"/>
                <w:szCs w:val="24"/>
                <w:lang w:val="ru-RU"/>
              </w:rPr>
            </w:pPr>
            <w:r w:rsidRPr="006B0326">
              <w:rPr>
                <w:rFonts w:ascii="Times New Roman" w:hAnsi="Times New Roman" w:cs="Times New Roman"/>
                <w:color w:val="000000"/>
                <w:sz w:val="24"/>
                <w:szCs w:val="24"/>
                <w:lang w:val="ru-RU"/>
              </w:rPr>
              <w:t>9     Методические указания для обучающихся по освоению дисциплины</w:t>
            </w:r>
          </w:p>
          <w:p w:rsidR="006C366B" w:rsidRPr="006B0326" w:rsidRDefault="006B0326">
            <w:pPr>
              <w:spacing w:after="0" w:line="240" w:lineRule="auto"/>
              <w:rPr>
                <w:sz w:val="24"/>
                <w:szCs w:val="24"/>
                <w:lang w:val="ru-RU"/>
              </w:rPr>
            </w:pPr>
            <w:r w:rsidRPr="006B0326">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6C366B" w:rsidRPr="006B0326" w:rsidRDefault="006B0326">
            <w:pPr>
              <w:spacing w:after="0" w:line="240" w:lineRule="auto"/>
              <w:rPr>
                <w:sz w:val="24"/>
                <w:szCs w:val="24"/>
                <w:lang w:val="ru-RU"/>
              </w:rPr>
            </w:pPr>
            <w:r w:rsidRPr="006B0326">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6C366B" w:rsidRDefault="006B0326">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6C366B" w:rsidRDefault="006B032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C366B" w:rsidRPr="00BA5AA8">
        <w:trPr>
          <w:trHeight w:hRule="exact" w:val="277"/>
        </w:trPr>
        <w:tc>
          <w:tcPr>
            <w:tcW w:w="9654" w:type="dxa"/>
            <w:shd w:val="clear" w:color="000000" w:fill="FFFFFF"/>
            <w:tcMar>
              <w:left w:w="34" w:type="dxa"/>
              <w:right w:w="34" w:type="dxa"/>
            </w:tcMar>
          </w:tcPr>
          <w:p w:rsidR="006C366B" w:rsidRPr="006B0326" w:rsidRDefault="006B0326">
            <w:pPr>
              <w:spacing w:after="0" w:line="240" w:lineRule="auto"/>
              <w:rPr>
                <w:sz w:val="24"/>
                <w:szCs w:val="24"/>
                <w:lang w:val="ru-RU"/>
              </w:rPr>
            </w:pPr>
            <w:r w:rsidRPr="006B0326">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6C366B" w:rsidRPr="00BA5AA8">
        <w:trPr>
          <w:trHeight w:hRule="exact" w:val="15113"/>
        </w:trPr>
        <w:tc>
          <w:tcPr>
            <w:tcW w:w="9654" w:type="dxa"/>
            <w:shd w:val="clear" w:color="000000" w:fill="FFFFFF"/>
            <w:tcMar>
              <w:left w:w="34" w:type="dxa"/>
              <w:right w:w="34" w:type="dxa"/>
            </w:tcMar>
          </w:tcPr>
          <w:p w:rsidR="006C366B" w:rsidRPr="006B0326" w:rsidRDefault="006B0326">
            <w:pPr>
              <w:spacing w:after="0" w:line="240" w:lineRule="auto"/>
              <w:jc w:val="both"/>
              <w:rPr>
                <w:sz w:val="24"/>
                <w:szCs w:val="24"/>
                <w:lang w:val="ru-RU"/>
              </w:rPr>
            </w:pPr>
            <w:r w:rsidRPr="006B0326">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6C366B" w:rsidRPr="006B0326" w:rsidRDefault="006B0326">
            <w:pPr>
              <w:spacing w:after="0" w:line="240" w:lineRule="auto"/>
              <w:jc w:val="both"/>
              <w:rPr>
                <w:sz w:val="24"/>
                <w:szCs w:val="24"/>
                <w:lang w:val="ru-RU"/>
              </w:rPr>
            </w:pPr>
            <w:r w:rsidRPr="006B0326">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6B0326">
              <w:rPr>
                <w:rFonts w:ascii="Times New Roman" w:hAnsi="Times New Roman" w:cs="Times New Roman"/>
                <w:color w:val="000000"/>
                <w:sz w:val="24"/>
                <w:szCs w:val="24"/>
                <w:lang w:val="ru-RU"/>
              </w:rPr>
              <w:t>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6C366B" w:rsidRPr="006B0326" w:rsidRDefault="006B0326">
            <w:pPr>
              <w:spacing w:after="0" w:line="240" w:lineRule="auto"/>
              <w:jc w:val="both"/>
              <w:rPr>
                <w:sz w:val="24"/>
                <w:szCs w:val="24"/>
                <w:lang w:val="ru-RU"/>
              </w:rPr>
            </w:pPr>
            <w:r w:rsidRPr="006B0326">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6C366B" w:rsidRPr="006B0326" w:rsidRDefault="006B0326">
            <w:pPr>
              <w:spacing w:after="0" w:line="240" w:lineRule="auto"/>
              <w:jc w:val="both"/>
              <w:rPr>
                <w:sz w:val="24"/>
                <w:szCs w:val="24"/>
                <w:lang w:val="ru-RU"/>
              </w:rPr>
            </w:pPr>
            <w:r w:rsidRPr="006B0326">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6C366B" w:rsidRPr="006B0326" w:rsidRDefault="006B0326">
            <w:pPr>
              <w:spacing w:after="0" w:line="240" w:lineRule="auto"/>
              <w:jc w:val="both"/>
              <w:rPr>
                <w:sz w:val="24"/>
                <w:szCs w:val="24"/>
                <w:lang w:val="ru-RU"/>
              </w:rPr>
            </w:pPr>
            <w:r w:rsidRPr="006B0326">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C366B" w:rsidRPr="006B0326" w:rsidRDefault="006B0326">
            <w:pPr>
              <w:spacing w:after="0" w:line="240" w:lineRule="auto"/>
              <w:jc w:val="both"/>
              <w:rPr>
                <w:sz w:val="24"/>
                <w:szCs w:val="24"/>
                <w:lang w:val="ru-RU"/>
              </w:rPr>
            </w:pPr>
            <w:r w:rsidRPr="006B0326">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C366B" w:rsidRPr="006B0326" w:rsidRDefault="006B0326">
            <w:pPr>
              <w:spacing w:after="0" w:line="240" w:lineRule="auto"/>
              <w:jc w:val="both"/>
              <w:rPr>
                <w:sz w:val="24"/>
                <w:szCs w:val="24"/>
                <w:lang w:val="ru-RU"/>
              </w:rPr>
            </w:pPr>
            <w:r w:rsidRPr="006B0326">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6C366B" w:rsidRPr="006B0326" w:rsidRDefault="006B0326">
            <w:pPr>
              <w:spacing w:after="0" w:line="240" w:lineRule="auto"/>
              <w:jc w:val="both"/>
              <w:rPr>
                <w:sz w:val="24"/>
                <w:szCs w:val="24"/>
                <w:lang w:val="ru-RU"/>
              </w:rPr>
            </w:pPr>
            <w:r w:rsidRPr="006B0326">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6C366B" w:rsidRPr="006B0326" w:rsidRDefault="006B0326">
            <w:pPr>
              <w:spacing w:after="0" w:line="240" w:lineRule="auto"/>
              <w:jc w:val="both"/>
              <w:rPr>
                <w:sz w:val="24"/>
                <w:szCs w:val="24"/>
                <w:lang w:val="ru-RU"/>
              </w:rPr>
            </w:pPr>
            <w:r w:rsidRPr="006B0326">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C366B" w:rsidRPr="006B0326" w:rsidRDefault="006B0326">
            <w:pPr>
              <w:spacing w:after="0" w:line="240" w:lineRule="auto"/>
              <w:jc w:val="both"/>
              <w:rPr>
                <w:sz w:val="24"/>
                <w:szCs w:val="24"/>
                <w:lang w:val="ru-RU"/>
              </w:rPr>
            </w:pPr>
            <w:r w:rsidRPr="006B0326">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Иностранный язык (английский язык)»; форма обучения – очная на 2021/2022 учебный год, утвержденным приказом ректора от 30.08.2021 №94;</w:t>
            </w:r>
          </w:p>
          <w:p w:rsidR="006C366B" w:rsidRPr="006B0326" w:rsidRDefault="006B0326">
            <w:pPr>
              <w:spacing w:after="0" w:line="240" w:lineRule="auto"/>
              <w:jc w:val="both"/>
              <w:rPr>
                <w:sz w:val="24"/>
                <w:szCs w:val="24"/>
                <w:lang w:val="ru-RU"/>
              </w:rPr>
            </w:pPr>
            <w:r w:rsidRPr="006B0326">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«Стратегии противодействия международному терроризму» в течение 2021/2022 учебного года:</w:t>
            </w:r>
          </w:p>
          <w:p w:rsidR="006C366B" w:rsidRPr="006B0326" w:rsidRDefault="006B0326">
            <w:pPr>
              <w:spacing w:after="0" w:line="240" w:lineRule="auto"/>
              <w:jc w:val="both"/>
              <w:rPr>
                <w:sz w:val="24"/>
                <w:szCs w:val="24"/>
                <w:lang w:val="ru-RU"/>
              </w:rPr>
            </w:pPr>
            <w:r w:rsidRPr="006B0326">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w:t>
            </w:r>
          </w:p>
        </w:tc>
      </w:tr>
    </w:tbl>
    <w:p w:rsidR="006C366B" w:rsidRPr="006B0326" w:rsidRDefault="006B0326">
      <w:pPr>
        <w:rPr>
          <w:sz w:val="0"/>
          <w:szCs w:val="0"/>
          <w:lang w:val="ru-RU"/>
        </w:rPr>
      </w:pPr>
      <w:r w:rsidRPr="006B0326">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C366B">
        <w:trPr>
          <w:trHeight w:hRule="exact" w:val="285"/>
        </w:trPr>
        <w:tc>
          <w:tcPr>
            <w:tcW w:w="9654" w:type="dxa"/>
            <w:shd w:val="clear" w:color="000000" w:fill="FFFFFF"/>
            <w:tcMar>
              <w:left w:w="34" w:type="dxa"/>
              <w:right w:w="34" w:type="dxa"/>
            </w:tcMar>
          </w:tcPr>
          <w:p w:rsidR="006C366B" w:rsidRDefault="006B0326">
            <w:pPr>
              <w:spacing w:after="0" w:line="240" w:lineRule="auto"/>
              <w:jc w:val="both"/>
              <w:rPr>
                <w:sz w:val="24"/>
                <w:szCs w:val="24"/>
              </w:rPr>
            </w:pPr>
            <w:r>
              <w:rPr>
                <w:rFonts w:ascii="Times New Roman" w:hAnsi="Times New Roman" w:cs="Times New Roman"/>
                <w:color w:val="000000"/>
                <w:sz w:val="24"/>
                <w:szCs w:val="24"/>
              </w:rPr>
              <w:lastRenderedPageBreak/>
              <w:t>процесса.</w:t>
            </w:r>
          </w:p>
        </w:tc>
      </w:tr>
      <w:tr w:rsidR="006C366B">
        <w:trPr>
          <w:trHeight w:hRule="exact" w:val="138"/>
        </w:trPr>
        <w:tc>
          <w:tcPr>
            <w:tcW w:w="9640" w:type="dxa"/>
          </w:tcPr>
          <w:p w:rsidR="006C366B" w:rsidRDefault="006C366B"/>
        </w:tc>
      </w:tr>
      <w:tr w:rsidR="006C366B" w:rsidRPr="00BA5AA8">
        <w:trPr>
          <w:trHeight w:hRule="exact" w:val="1396"/>
        </w:trPr>
        <w:tc>
          <w:tcPr>
            <w:tcW w:w="9654" w:type="dxa"/>
            <w:shd w:val="clear" w:color="000000" w:fill="FFFFFF"/>
            <w:tcMar>
              <w:left w:w="34" w:type="dxa"/>
              <w:right w:w="34" w:type="dxa"/>
            </w:tcMar>
          </w:tcPr>
          <w:p w:rsidR="006C366B" w:rsidRPr="006B0326" w:rsidRDefault="006B0326">
            <w:pPr>
              <w:spacing w:after="0" w:line="240" w:lineRule="auto"/>
              <w:rPr>
                <w:sz w:val="24"/>
                <w:szCs w:val="24"/>
                <w:lang w:val="ru-RU"/>
              </w:rPr>
            </w:pPr>
            <w:r w:rsidRPr="006B0326">
              <w:rPr>
                <w:rFonts w:ascii="Times New Roman" w:hAnsi="Times New Roman" w:cs="Times New Roman"/>
                <w:b/>
                <w:color w:val="000000"/>
                <w:sz w:val="24"/>
                <w:szCs w:val="24"/>
                <w:lang w:val="ru-RU"/>
              </w:rPr>
              <w:t>1. Наименование дисциплины: ФТД.01 «Стратегии противодействия международному терроризму».</w:t>
            </w:r>
          </w:p>
          <w:p w:rsidR="006C366B" w:rsidRPr="006B0326" w:rsidRDefault="006B0326">
            <w:pPr>
              <w:spacing w:after="0" w:line="240" w:lineRule="auto"/>
              <w:rPr>
                <w:sz w:val="24"/>
                <w:szCs w:val="24"/>
                <w:lang w:val="ru-RU"/>
              </w:rPr>
            </w:pPr>
            <w:r w:rsidRPr="006B0326">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6C366B" w:rsidRPr="00BA5AA8">
        <w:trPr>
          <w:trHeight w:hRule="exact" w:val="138"/>
        </w:trPr>
        <w:tc>
          <w:tcPr>
            <w:tcW w:w="9640" w:type="dxa"/>
          </w:tcPr>
          <w:p w:rsidR="006C366B" w:rsidRPr="006B0326" w:rsidRDefault="006C366B">
            <w:pPr>
              <w:rPr>
                <w:lang w:val="ru-RU"/>
              </w:rPr>
            </w:pPr>
          </w:p>
        </w:tc>
      </w:tr>
      <w:tr w:rsidR="006C366B" w:rsidRPr="00BA5AA8">
        <w:trPr>
          <w:trHeight w:hRule="exact" w:val="3801"/>
        </w:trPr>
        <w:tc>
          <w:tcPr>
            <w:tcW w:w="9654" w:type="dxa"/>
            <w:shd w:val="clear" w:color="000000" w:fill="FFFFFF"/>
            <w:tcMar>
              <w:left w:w="34" w:type="dxa"/>
              <w:right w:w="34" w:type="dxa"/>
            </w:tcMar>
          </w:tcPr>
          <w:p w:rsidR="006C366B" w:rsidRPr="006B0326" w:rsidRDefault="006B0326">
            <w:pPr>
              <w:spacing w:after="0" w:line="240" w:lineRule="auto"/>
              <w:jc w:val="both"/>
              <w:rPr>
                <w:sz w:val="24"/>
                <w:szCs w:val="24"/>
                <w:lang w:val="ru-RU"/>
              </w:rPr>
            </w:pPr>
            <w:r w:rsidRPr="006B0326">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6B0326">
              <w:rPr>
                <w:rFonts w:ascii="Times New Roman" w:hAnsi="Times New Roman" w:cs="Times New Roman"/>
                <w:color w:val="000000"/>
                <w:sz w:val="24"/>
                <w:szCs w:val="24"/>
                <w:lang w:val="ru-RU"/>
              </w:rPr>
              <w:t>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6C366B" w:rsidRPr="006B0326" w:rsidRDefault="006B0326">
            <w:pPr>
              <w:spacing w:after="0" w:line="240" w:lineRule="auto"/>
              <w:jc w:val="both"/>
              <w:rPr>
                <w:sz w:val="24"/>
                <w:szCs w:val="24"/>
                <w:lang w:val="ru-RU"/>
              </w:rPr>
            </w:pPr>
            <w:r w:rsidRPr="006B0326">
              <w:rPr>
                <w:rFonts w:ascii="Times New Roman" w:hAnsi="Times New Roman" w:cs="Times New Roman"/>
                <w:color w:val="000000"/>
                <w:sz w:val="24"/>
                <w:szCs w:val="24"/>
                <w:lang w:val="ru-RU"/>
              </w:rPr>
              <w:t>Процесс изучения дисциплины «Стратегии противодействия международному терроризму»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6C366B" w:rsidRPr="00BA5AA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366B" w:rsidRPr="006B0326" w:rsidRDefault="006B0326">
            <w:pPr>
              <w:spacing w:after="0" w:line="240" w:lineRule="auto"/>
              <w:rPr>
                <w:sz w:val="24"/>
                <w:szCs w:val="24"/>
                <w:lang w:val="ru-RU"/>
              </w:rPr>
            </w:pPr>
            <w:r w:rsidRPr="006B0326">
              <w:rPr>
                <w:rFonts w:ascii="Times New Roman" w:hAnsi="Times New Roman" w:cs="Times New Roman"/>
                <w:b/>
                <w:color w:val="000000"/>
                <w:sz w:val="24"/>
                <w:szCs w:val="24"/>
                <w:lang w:val="ru-RU"/>
              </w:rPr>
              <w:t>Код компетенции: УК-5</w:t>
            </w:r>
          </w:p>
          <w:p w:rsidR="006C366B" w:rsidRPr="006B0326" w:rsidRDefault="006B0326">
            <w:pPr>
              <w:spacing w:after="0" w:line="240" w:lineRule="auto"/>
              <w:rPr>
                <w:sz w:val="24"/>
                <w:szCs w:val="24"/>
                <w:lang w:val="ru-RU"/>
              </w:rPr>
            </w:pPr>
            <w:r w:rsidRPr="006B0326">
              <w:rPr>
                <w:rFonts w:ascii="Times New Roman" w:hAnsi="Times New Roman" w:cs="Times New Roman"/>
                <w:b/>
                <w:color w:val="000000"/>
                <w:sz w:val="24"/>
                <w:szCs w:val="24"/>
                <w:lang w:val="ru-RU"/>
              </w:rPr>
              <w:t>Способен воспринимать межкультурное разнообразие общества в социально- историческом, этическом и философском контекстах</w:t>
            </w:r>
          </w:p>
        </w:tc>
      </w:tr>
      <w:tr w:rsidR="006C366B">
        <w:trPr>
          <w:trHeight w:hRule="exact" w:val="585"/>
        </w:trPr>
        <w:tc>
          <w:tcPr>
            <w:tcW w:w="9654" w:type="dxa"/>
            <w:shd w:val="clear" w:color="000000" w:fill="FFFFFF"/>
            <w:tcMar>
              <w:left w:w="34" w:type="dxa"/>
              <w:right w:w="34" w:type="dxa"/>
            </w:tcMar>
          </w:tcPr>
          <w:p w:rsidR="006C366B" w:rsidRPr="006B0326" w:rsidRDefault="006C366B">
            <w:pPr>
              <w:spacing w:after="0" w:line="240" w:lineRule="auto"/>
              <w:rPr>
                <w:sz w:val="24"/>
                <w:szCs w:val="24"/>
                <w:lang w:val="ru-RU"/>
              </w:rPr>
            </w:pPr>
          </w:p>
          <w:p w:rsidR="006C366B" w:rsidRDefault="006B032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C366B" w:rsidRPr="00BA5AA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366B" w:rsidRPr="006B0326" w:rsidRDefault="006B0326">
            <w:pPr>
              <w:spacing w:after="0" w:line="240" w:lineRule="auto"/>
              <w:rPr>
                <w:sz w:val="24"/>
                <w:szCs w:val="24"/>
                <w:lang w:val="ru-RU"/>
              </w:rPr>
            </w:pPr>
            <w:r w:rsidRPr="006B0326">
              <w:rPr>
                <w:rFonts w:ascii="Times New Roman" w:hAnsi="Times New Roman" w:cs="Times New Roman"/>
                <w:color w:val="000000"/>
                <w:sz w:val="24"/>
                <w:szCs w:val="24"/>
                <w:lang w:val="ru-RU"/>
              </w:rPr>
              <w:t>УК-5.4 знать важнейшие достижения материальной и духовной культуры и системы ценностей</w:t>
            </w:r>
          </w:p>
        </w:tc>
      </w:tr>
      <w:tr w:rsidR="006C366B" w:rsidRPr="00BA5AA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366B" w:rsidRPr="006B0326" w:rsidRDefault="006B0326">
            <w:pPr>
              <w:spacing w:after="0" w:line="240" w:lineRule="auto"/>
              <w:rPr>
                <w:sz w:val="24"/>
                <w:szCs w:val="24"/>
                <w:lang w:val="ru-RU"/>
              </w:rPr>
            </w:pPr>
            <w:r w:rsidRPr="006B0326">
              <w:rPr>
                <w:rFonts w:ascii="Times New Roman" w:hAnsi="Times New Roman" w:cs="Times New Roman"/>
                <w:color w:val="000000"/>
                <w:sz w:val="24"/>
                <w:szCs w:val="24"/>
                <w:lang w:val="ru-RU"/>
              </w:rPr>
              <w:t>УК-5.5 уметь анализировать социокультурные различия в современном мире, опираясь на знание мировой и отечественной истории, основные философские и этические учения</w:t>
            </w:r>
          </w:p>
        </w:tc>
      </w:tr>
      <w:tr w:rsidR="006C366B" w:rsidRPr="00BA5AA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366B" w:rsidRPr="006B0326" w:rsidRDefault="006B0326">
            <w:pPr>
              <w:spacing w:after="0" w:line="240" w:lineRule="auto"/>
              <w:rPr>
                <w:sz w:val="24"/>
                <w:szCs w:val="24"/>
                <w:lang w:val="ru-RU"/>
              </w:rPr>
            </w:pPr>
            <w:r w:rsidRPr="006B0326">
              <w:rPr>
                <w:rFonts w:ascii="Times New Roman" w:hAnsi="Times New Roman" w:cs="Times New Roman"/>
                <w:color w:val="000000"/>
                <w:sz w:val="24"/>
                <w:szCs w:val="24"/>
                <w:lang w:val="ru-RU"/>
              </w:rPr>
              <w:t>УК-5.6 уметь аргументировано обсуждать и решать проблемы мировоззренческого, нравственного, общественного и личностного характера</w:t>
            </w:r>
          </w:p>
        </w:tc>
      </w:tr>
      <w:tr w:rsidR="006C366B" w:rsidRPr="00BA5AA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366B" w:rsidRPr="006B0326" w:rsidRDefault="006B0326">
            <w:pPr>
              <w:spacing w:after="0" w:line="240" w:lineRule="auto"/>
              <w:rPr>
                <w:sz w:val="24"/>
                <w:szCs w:val="24"/>
                <w:lang w:val="ru-RU"/>
              </w:rPr>
            </w:pPr>
            <w:r w:rsidRPr="006B0326">
              <w:rPr>
                <w:rFonts w:ascii="Times New Roman" w:hAnsi="Times New Roman" w:cs="Times New Roman"/>
                <w:color w:val="000000"/>
                <w:sz w:val="24"/>
                <w:szCs w:val="24"/>
                <w:lang w:val="ru-RU"/>
              </w:rPr>
              <w:t>УК-5.10 владеть способностью уважать и принимать традиции и культуру граждан Российской Федерации разной национальности и вероисповедания</w:t>
            </w:r>
          </w:p>
        </w:tc>
      </w:tr>
      <w:tr w:rsidR="006C366B" w:rsidRPr="00BA5AA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366B" w:rsidRPr="006B0326" w:rsidRDefault="006B0326">
            <w:pPr>
              <w:spacing w:after="0" w:line="240" w:lineRule="auto"/>
              <w:rPr>
                <w:sz w:val="24"/>
                <w:szCs w:val="24"/>
                <w:lang w:val="ru-RU"/>
              </w:rPr>
            </w:pPr>
            <w:r w:rsidRPr="006B0326">
              <w:rPr>
                <w:rFonts w:ascii="Times New Roman" w:hAnsi="Times New Roman" w:cs="Times New Roman"/>
                <w:color w:val="000000"/>
                <w:sz w:val="24"/>
                <w:szCs w:val="24"/>
                <w:lang w:val="ru-RU"/>
              </w:rPr>
              <w:t>УК-5.11 владеть навыками осуществления сознательного выбора ценностных ориентиров и гражданской позиции</w:t>
            </w:r>
          </w:p>
        </w:tc>
      </w:tr>
      <w:tr w:rsidR="006C366B" w:rsidRPr="00BA5AA8">
        <w:trPr>
          <w:trHeight w:hRule="exact" w:val="277"/>
        </w:trPr>
        <w:tc>
          <w:tcPr>
            <w:tcW w:w="9640" w:type="dxa"/>
          </w:tcPr>
          <w:p w:rsidR="006C366B" w:rsidRPr="006B0326" w:rsidRDefault="006C366B">
            <w:pPr>
              <w:rPr>
                <w:lang w:val="ru-RU"/>
              </w:rPr>
            </w:pPr>
          </w:p>
        </w:tc>
      </w:tr>
      <w:tr w:rsidR="006C366B" w:rsidRPr="00BA5AA8">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366B" w:rsidRPr="006B0326" w:rsidRDefault="006B0326">
            <w:pPr>
              <w:spacing w:after="0" w:line="240" w:lineRule="auto"/>
              <w:rPr>
                <w:sz w:val="24"/>
                <w:szCs w:val="24"/>
                <w:lang w:val="ru-RU"/>
              </w:rPr>
            </w:pPr>
            <w:r w:rsidRPr="006B0326">
              <w:rPr>
                <w:rFonts w:ascii="Times New Roman" w:hAnsi="Times New Roman" w:cs="Times New Roman"/>
                <w:b/>
                <w:color w:val="000000"/>
                <w:sz w:val="24"/>
                <w:szCs w:val="24"/>
                <w:lang w:val="ru-RU"/>
              </w:rPr>
              <w:t>Код компетенции: УК-8</w:t>
            </w:r>
          </w:p>
          <w:p w:rsidR="006C366B" w:rsidRPr="006B0326" w:rsidRDefault="006B0326">
            <w:pPr>
              <w:spacing w:after="0" w:line="240" w:lineRule="auto"/>
              <w:rPr>
                <w:sz w:val="24"/>
                <w:szCs w:val="24"/>
                <w:lang w:val="ru-RU"/>
              </w:rPr>
            </w:pPr>
            <w:r w:rsidRPr="006B0326">
              <w:rPr>
                <w:rFonts w:ascii="Times New Roman" w:hAnsi="Times New Roman" w:cs="Times New Roman"/>
                <w:b/>
                <w:color w:val="000000"/>
                <w:sz w:val="24"/>
                <w:szCs w:val="24"/>
                <w:lang w:val="ru-RU"/>
              </w:rPr>
              <w:t>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rsidR="006C366B">
        <w:trPr>
          <w:trHeight w:hRule="exact" w:val="585"/>
        </w:trPr>
        <w:tc>
          <w:tcPr>
            <w:tcW w:w="9654" w:type="dxa"/>
            <w:shd w:val="clear" w:color="000000" w:fill="FFFFFF"/>
            <w:tcMar>
              <w:left w:w="34" w:type="dxa"/>
              <w:right w:w="34" w:type="dxa"/>
            </w:tcMar>
          </w:tcPr>
          <w:p w:rsidR="006C366B" w:rsidRPr="006B0326" w:rsidRDefault="006C366B">
            <w:pPr>
              <w:spacing w:after="0" w:line="240" w:lineRule="auto"/>
              <w:rPr>
                <w:sz w:val="24"/>
                <w:szCs w:val="24"/>
                <w:lang w:val="ru-RU"/>
              </w:rPr>
            </w:pPr>
          </w:p>
          <w:p w:rsidR="006C366B" w:rsidRDefault="006B032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C366B" w:rsidRPr="00BA5AA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366B" w:rsidRPr="006B0326" w:rsidRDefault="006B0326">
            <w:pPr>
              <w:spacing w:after="0" w:line="240" w:lineRule="auto"/>
              <w:rPr>
                <w:sz w:val="24"/>
                <w:szCs w:val="24"/>
                <w:lang w:val="ru-RU"/>
              </w:rPr>
            </w:pPr>
            <w:r w:rsidRPr="006B0326">
              <w:rPr>
                <w:rFonts w:ascii="Times New Roman" w:hAnsi="Times New Roman" w:cs="Times New Roman"/>
                <w:color w:val="000000"/>
                <w:sz w:val="24"/>
                <w:szCs w:val="24"/>
                <w:lang w:val="ru-RU"/>
              </w:rPr>
              <w:t>УК-8.1 знать основные опасности и характер их воздействия на человека и окружающую среду</w:t>
            </w:r>
          </w:p>
        </w:tc>
      </w:tr>
      <w:tr w:rsidR="006C366B" w:rsidRPr="00BA5AA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366B" w:rsidRPr="006B0326" w:rsidRDefault="006B0326">
            <w:pPr>
              <w:spacing w:after="0" w:line="240" w:lineRule="auto"/>
              <w:rPr>
                <w:sz w:val="24"/>
                <w:szCs w:val="24"/>
                <w:lang w:val="ru-RU"/>
              </w:rPr>
            </w:pPr>
            <w:r w:rsidRPr="006B0326">
              <w:rPr>
                <w:rFonts w:ascii="Times New Roman" w:hAnsi="Times New Roman" w:cs="Times New Roman"/>
                <w:color w:val="000000"/>
                <w:sz w:val="24"/>
                <w:szCs w:val="24"/>
                <w:lang w:val="ru-RU"/>
              </w:rPr>
              <w:t>УК-8.2 знать принципы организации безопасности труда на предприятии, технические средства защиты людей в условиях чрезвычайной ситуации и военных конфликтов</w:t>
            </w:r>
          </w:p>
        </w:tc>
      </w:tr>
      <w:tr w:rsidR="006C366B" w:rsidRPr="00BA5AA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366B" w:rsidRPr="006B0326" w:rsidRDefault="006B0326">
            <w:pPr>
              <w:spacing w:after="0" w:line="240" w:lineRule="auto"/>
              <w:rPr>
                <w:sz w:val="24"/>
                <w:szCs w:val="24"/>
                <w:lang w:val="ru-RU"/>
              </w:rPr>
            </w:pPr>
            <w:r w:rsidRPr="006B0326">
              <w:rPr>
                <w:rFonts w:ascii="Times New Roman" w:hAnsi="Times New Roman" w:cs="Times New Roman"/>
                <w:color w:val="000000"/>
                <w:sz w:val="24"/>
                <w:szCs w:val="24"/>
                <w:lang w:val="ru-RU"/>
              </w:rPr>
              <w:t>УК-8.5 уметь  оценивать факторы риска и выстраивать алгоритм безопасного поведения в условиях чрезвычайных ситуаций  и военных конфликтов</w:t>
            </w:r>
          </w:p>
        </w:tc>
      </w:tr>
      <w:tr w:rsidR="006C366B" w:rsidRPr="00BA5AA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366B" w:rsidRPr="006B0326" w:rsidRDefault="006B0326">
            <w:pPr>
              <w:spacing w:after="0" w:line="240" w:lineRule="auto"/>
              <w:rPr>
                <w:sz w:val="24"/>
                <w:szCs w:val="24"/>
                <w:lang w:val="ru-RU"/>
              </w:rPr>
            </w:pPr>
            <w:r w:rsidRPr="006B0326">
              <w:rPr>
                <w:rFonts w:ascii="Times New Roman" w:hAnsi="Times New Roman" w:cs="Times New Roman"/>
                <w:color w:val="000000"/>
                <w:sz w:val="24"/>
                <w:szCs w:val="24"/>
                <w:lang w:val="ru-RU"/>
              </w:rPr>
              <w:t>УК-8.6 уметь выявлять признаки, причины и условия возникновения чрезвычайных ситуаций и военных конфликтов</w:t>
            </w:r>
          </w:p>
        </w:tc>
      </w:tr>
      <w:tr w:rsidR="006C366B" w:rsidRPr="00BA5AA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366B" w:rsidRPr="006B0326" w:rsidRDefault="006B0326">
            <w:pPr>
              <w:spacing w:after="0" w:line="240" w:lineRule="auto"/>
              <w:rPr>
                <w:sz w:val="24"/>
                <w:szCs w:val="24"/>
                <w:lang w:val="ru-RU"/>
              </w:rPr>
            </w:pPr>
            <w:r w:rsidRPr="006B0326">
              <w:rPr>
                <w:rFonts w:ascii="Times New Roman" w:hAnsi="Times New Roman" w:cs="Times New Roman"/>
                <w:color w:val="000000"/>
                <w:sz w:val="24"/>
                <w:szCs w:val="24"/>
                <w:lang w:val="ru-RU"/>
              </w:rPr>
              <w:t>УК-8.7 уметь применять различные методы защиты в опасных и чрезвычайных ситуациях</w:t>
            </w:r>
          </w:p>
        </w:tc>
      </w:tr>
    </w:tbl>
    <w:p w:rsidR="006C366B" w:rsidRPr="006B0326" w:rsidRDefault="006B0326">
      <w:pPr>
        <w:rPr>
          <w:sz w:val="0"/>
          <w:szCs w:val="0"/>
          <w:lang w:val="ru-RU"/>
        </w:rPr>
      </w:pPr>
      <w:r w:rsidRPr="006B0326">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6C366B" w:rsidRPr="00BA5AA8">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366B" w:rsidRPr="006B0326" w:rsidRDefault="006B0326">
            <w:pPr>
              <w:spacing w:after="0" w:line="240" w:lineRule="auto"/>
              <w:rPr>
                <w:sz w:val="24"/>
                <w:szCs w:val="24"/>
                <w:lang w:val="ru-RU"/>
              </w:rPr>
            </w:pPr>
            <w:r w:rsidRPr="006B0326">
              <w:rPr>
                <w:rFonts w:ascii="Times New Roman" w:hAnsi="Times New Roman" w:cs="Times New Roman"/>
                <w:color w:val="000000"/>
                <w:sz w:val="24"/>
                <w:szCs w:val="24"/>
                <w:lang w:val="ru-RU"/>
              </w:rPr>
              <w:lastRenderedPageBreak/>
              <w:t>УК-8.10 владеть приемами организации безопасной и комфортной образовательной среды</w:t>
            </w:r>
          </w:p>
        </w:tc>
      </w:tr>
      <w:tr w:rsidR="006C366B" w:rsidRPr="00BA5AA8">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366B" w:rsidRPr="006B0326" w:rsidRDefault="006B0326">
            <w:pPr>
              <w:spacing w:after="0" w:line="240" w:lineRule="auto"/>
              <w:rPr>
                <w:sz w:val="24"/>
                <w:szCs w:val="24"/>
                <w:lang w:val="ru-RU"/>
              </w:rPr>
            </w:pPr>
            <w:r w:rsidRPr="006B0326">
              <w:rPr>
                <w:rFonts w:ascii="Times New Roman" w:hAnsi="Times New Roman" w:cs="Times New Roman"/>
                <w:color w:val="000000"/>
                <w:sz w:val="24"/>
                <w:szCs w:val="24"/>
                <w:lang w:val="ru-RU"/>
              </w:rPr>
              <w:t>УК-8.11 владеть навыками оказания первой помощи в чрезвычайных ситуациях</w:t>
            </w:r>
          </w:p>
        </w:tc>
      </w:tr>
      <w:tr w:rsidR="006C366B" w:rsidRPr="00BA5AA8">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366B" w:rsidRPr="006B0326" w:rsidRDefault="006B0326">
            <w:pPr>
              <w:spacing w:after="0" w:line="240" w:lineRule="auto"/>
              <w:rPr>
                <w:sz w:val="24"/>
                <w:szCs w:val="24"/>
                <w:lang w:val="ru-RU"/>
              </w:rPr>
            </w:pPr>
            <w:r w:rsidRPr="006B0326">
              <w:rPr>
                <w:rFonts w:ascii="Times New Roman" w:hAnsi="Times New Roman" w:cs="Times New Roman"/>
                <w:color w:val="000000"/>
                <w:sz w:val="24"/>
                <w:szCs w:val="24"/>
                <w:lang w:val="ru-RU"/>
              </w:rPr>
              <w:t>УК-8.12 владеть методами формирования культуры безопасного и ответственного поведения</w:t>
            </w:r>
          </w:p>
        </w:tc>
      </w:tr>
      <w:tr w:rsidR="006C366B" w:rsidRPr="00BA5AA8">
        <w:trPr>
          <w:trHeight w:hRule="exact" w:val="416"/>
        </w:trPr>
        <w:tc>
          <w:tcPr>
            <w:tcW w:w="3970" w:type="dxa"/>
          </w:tcPr>
          <w:p w:rsidR="006C366B" w:rsidRPr="006B0326" w:rsidRDefault="006C366B">
            <w:pPr>
              <w:rPr>
                <w:lang w:val="ru-RU"/>
              </w:rPr>
            </w:pPr>
          </w:p>
        </w:tc>
        <w:tc>
          <w:tcPr>
            <w:tcW w:w="1702" w:type="dxa"/>
          </w:tcPr>
          <w:p w:rsidR="006C366B" w:rsidRPr="006B0326" w:rsidRDefault="006C366B">
            <w:pPr>
              <w:rPr>
                <w:lang w:val="ru-RU"/>
              </w:rPr>
            </w:pPr>
          </w:p>
        </w:tc>
        <w:tc>
          <w:tcPr>
            <w:tcW w:w="1702" w:type="dxa"/>
          </w:tcPr>
          <w:p w:rsidR="006C366B" w:rsidRPr="006B0326" w:rsidRDefault="006C366B">
            <w:pPr>
              <w:rPr>
                <w:lang w:val="ru-RU"/>
              </w:rPr>
            </w:pPr>
          </w:p>
        </w:tc>
        <w:tc>
          <w:tcPr>
            <w:tcW w:w="426" w:type="dxa"/>
          </w:tcPr>
          <w:p w:rsidR="006C366B" w:rsidRPr="006B0326" w:rsidRDefault="006C366B">
            <w:pPr>
              <w:rPr>
                <w:lang w:val="ru-RU"/>
              </w:rPr>
            </w:pPr>
          </w:p>
        </w:tc>
        <w:tc>
          <w:tcPr>
            <w:tcW w:w="710" w:type="dxa"/>
          </w:tcPr>
          <w:p w:rsidR="006C366B" w:rsidRPr="006B0326" w:rsidRDefault="006C366B">
            <w:pPr>
              <w:rPr>
                <w:lang w:val="ru-RU"/>
              </w:rPr>
            </w:pPr>
          </w:p>
        </w:tc>
        <w:tc>
          <w:tcPr>
            <w:tcW w:w="143" w:type="dxa"/>
          </w:tcPr>
          <w:p w:rsidR="006C366B" w:rsidRPr="006B0326" w:rsidRDefault="006C366B">
            <w:pPr>
              <w:rPr>
                <w:lang w:val="ru-RU"/>
              </w:rPr>
            </w:pPr>
          </w:p>
        </w:tc>
        <w:tc>
          <w:tcPr>
            <w:tcW w:w="993" w:type="dxa"/>
          </w:tcPr>
          <w:p w:rsidR="006C366B" w:rsidRPr="006B0326" w:rsidRDefault="006C366B">
            <w:pPr>
              <w:rPr>
                <w:lang w:val="ru-RU"/>
              </w:rPr>
            </w:pPr>
          </w:p>
        </w:tc>
      </w:tr>
      <w:tr w:rsidR="006C366B" w:rsidRPr="00BA5AA8">
        <w:trPr>
          <w:trHeight w:hRule="exact" w:val="304"/>
        </w:trPr>
        <w:tc>
          <w:tcPr>
            <w:tcW w:w="9654" w:type="dxa"/>
            <w:gridSpan w:val="7"/>
            <w:shd w:val="clear" w:color="000000" w:fill="FFFFFF"/>
            <w:tcMar>
              <w:left w:w="34" w:type="dxa"/>
              <w:right w:w="34" w:type="dxa"/>
            </w:tcMar>
          </w:tcPr>
          <w:p w:rsidR="006C366B" w:rsidRPr="006B0326" w:rsidRDefault="006B0326">
            <w:pPr>
              <w:spacing w:after="0" w:line="240" w:lineRule="auto"/>
              <w:rPr>
                <w:sz w:val="24"/>
                <w:szCs w:val="24"/>
                <w:lang w:val="ru-RU"/>
              </w:rPr>
            </w:pPr>
            <w:r w:rsidRPr="006B0326">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6C366B" w:rsidRPr="00BA5AA8">
        <w:trPr>
          <w:trHeight w:hRule="exact" w:val="1637"/>
        </w:trPr>
        <w:tc>
          <w:tcPr>
            <w:tcW w:w="9654" w:type="dxa"/>
            <w:gridSpan w:val="7"/>
            <w:shd w:val="clear" w:color="000000" w:fill="FFFFFF"/>
            <w:tcMar>
              <w:left w:w="34" w:type="dxa"/>
              <w:right w:w="34" w:type="dxa"/>
            </w:tcMar>
          </w:tcPr>
          <w:p w:rsidR="006C366B" w:rsidRPr="006B0326" w:rsidRDefault="006C366B">
            <w:pPr>
              <w:spacing w:after="0" w:line="240" w:lineRule="auto"/>
              <w:jc w:val="both"/>
              <w:rPr>
                <w:sz w:val="24"/>
                <w:szCs w:val="24"/>
                <w:lang w:val="ru-RU"/>
              </w:rPr>
            </w:pPr>
          </w:p>
          <w:p w:rsidR="006C366B" w:rsidRPr="006B0326" w:rsidRDefault="006B0326">
            <w:pPr>
              <w:spacing w:after="0" w:line="240" w:lineRule="auto"/>
              <w:jc w:val="both"/>
              <w:rPr>
                <w:sz w:val="24"/>
                <w:szCs w:val="24"/>
                <w:lang w:val="ru-RU"/>
              </w:rPr>
            </w:pPr>
            <w:r w:rsidRPr="006B0326">
              <w:rPr>
                <w:rFonts w:ascii="Times New Roman" w:hAnsi="Times New Roman" w:cs="Times New Roman"/>
                <w:color w:val="000000"/>
                <w:sz w:val="24"/>
                <w:szCs w:val="24"/>
                <w:lang w:val="ru-RU"/>
              </w:rPr>
              <w:t>Дисциплина ФТД.01 «Стратегии противодействия международному терроризму»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6C366B" w:rsidRPr="00BA5AA8">
        <w:trPr>
          <w:trHeight w:hRule="exact" w:val="138"/>
        </w:trPr>
        <w:tc>
          <w:tcPr>
            <w:tcW w:w="3970" w:type="dxa"/>
          </w:tcPr>
          <w:p w:rsidR="006C366B" w:rsidRPr="006B0326" w:rsidRDefault="006C366B">
            <w:pPr>
              <w:rPr>
                <w:lang w:val="ru-RU"/>
              </w:rPr>
            </w:pPr>
          </w:p>
        </w:tc>
        <w:tc>
          <w:tcPr>
            <w:tcW w:w="1702" w:type="dxa"/>
          </w:tcPr>
          <w:p w:rsidR="006C366B" w:rsidRPr="006B0326" w:rsidRDefault="006C366B">
            <w:pPr>
              <w:rPr>
                <w:lang w:val="ru-RU"/>
              </w:rPr>
            </w:pPr>
          </w:p>
        </w:tc>
        <w:tc>
          <w:tcPr>
            <w:tcW w:w="1702" w:type="dxa"/>
          </w:tcPr>
          <w:p w:rsidR="006C366B" w:rsidRPr="006B0326" w:rsidRDefault="006C366B">
            <w:pPr>
              <w:rPr>
                <w:lang w:val="ru-RU"/>
              </w:rPr>
            </w:pPr>
          </w:p>
        </w:tc>
        <w:tc>
          <w:tcPr>
            <w:tcW w:w="426" w:type="dxa"/>
          </w:tcPr>
          <w:p w:rsidR="006C366B" w:rsidRPr="006B0326" w:rsidRDefault="006C366B">
            <w:pPr>
              <w:rPr>
                <w:lang w:val="ru-RU"/>
              </w:rPr>
            </w:pPr>
          </w:p>
        </w:tc>
        <w:tc>
          <w:tcPr>
            <w:tcW w:w="710" w:type="dxa"/>
          </w:tcPr>
          <w:p w:rsidR="006C366B" w:rsidRPr="006B0326" w:rsidRDefault="006C366B">
            <w:pPr>
              <w:rPr>
                <w:lang w:val="ru-RU"/>
              </w:rPr>
            </w:pPr>
          </w:p>
        </w:tc>
        <w:tc>
          <w:tcPr>
            <w:tcW w:w="143" w:type="dxa"/>
          </w:tcPr>
          <w:p w:rsidR="006C366B" w:rsidRPr="006B0326" w:rsidRDefault="006C366B">
            <w:pPr>
              <w:rPr>
                <w:lang w:val="ru-RU"/>
              </w:rPr>
            </w:pPr>
          </w:p>
        </w:tc>
        <w:tc>
          <w:tcPr>
            <w:tcW w:w="993" w:type="dxa"/>
          </w:tcPr>
          <w:p w:rsidR="006C366B" w:rsidRPr="006B0326" w:rsidRDefault="006C366B">
            <w:pPr>
              <w:rPr>
                <w:lang w:val="ru-RU"/>
              </w:rPr>
            </w:pPr>
          </w:p>
        </w:tc>
      </w:tr>
      <w:tr w:rsidR="006C366B" w:rsidRPr="00BA5AA8">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366B" w:rsidRDefault="006B0326">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366B" w:rsidRPr="006B0326" w:rsidRDefault="006B0326">
            <w:pPr>
              <w:spacing w:after="0" w:line="240" w:lineRule="auto"/>
              <w:jc w:val="center"/>
              <w:rPr>
                <w:sz w:val="24"/>
                <w:szCs w:val="24"/>
                <w:lang w:val="ru-RU"/>
              </w:rPr>
            </w:pPr>
            <w:r w:rsidRPr="006B0326">
              <w:rPr>
                <w:rFonts w:ascii="Times New Roman" w:hAnsi="Times New Roman" w:cs="Times New Roman"/>
                <w:color w:val="000000"/>
                <w:sz w:val="24"/>
                <w:szCs w:val="24"/>
                <w:lang w:val="ru-RU"/>
              </w:rPr>
              <w:t>Коды</w:t>
            </w:r>
          </w:p>
          <w:p w:rsidR="006C366B" w:rsidRPr="006B0326" w:rsidRDefault="006B0326">
            <w:pPr>
              <w:spacing w:after="0" w:line="240" w:lineRule="auto"/>
              <w:jc w:val="center"/>
              <w:rPr>
                <w:sz w:val="24"/>
                <w:szCs w:val="24"/>
                <w:lang w:val="ru-RU"/>
              </w:rPr>
            </w:pPr>
            <w:r w:rsidRPr="006B0326">
              <w:rPr>
                <w:rFonts w:ascii="Times New Roman" w:hAnsi="Times New Roman" w:cs="Times New Roman"/>
                <w:color w:val="000000"/>
                <w:sz w:val="24"/>
                <w:szCs w:val="24"/>
                <w:lang w:val="ru-RU"/>
              </w:rPr>
              <w:t>форми-</w:t>
            </w:r>
          </w:p>
          <w:p w:rsidR="006C366B" w:rsidRPr="006B0326" w:rsidRDefault="006B0326">
            <w:pPr>
              <w:spacing w:after="0" w:line="240" w:lineRule="auto"/>
              <w:jc w:val="center"/>
              <w:rPr>
                <w:sz w:val="24"/>
                <w:szCs w:val="24"/>
                <w:lang w:val="ru-RU"/>
              </w:rPr>
            </w:pPr>
            <w:r w:rsidRPr="006B0326">
              <w:rPr>
                <w:rFonts w:ascii="Times New Roman" w:hAnsi="Times New Roman" w:cs="Times New Roman"/>
                <w:color w:val="000000"/>
                <w:sz w:val="24"/>
                <w:szCs w:val="24"/>
                <w:lang w:val="ru-RU"/>
              </w:rPr>
              <w:t>руемых</w:t>
            </w:r>
          </w:p>
          <w:p w:rsidR="006C366B" w:rsidRPr="006B0326" w:rsidRDefault="006B0326">
            <w:pPr>
              <w:spacing w:after="0" w:line="240" w:lineRule="auto"/>
              <w:jc w:val="center"/>
              <w:rPr>
                <w:sz w:val="24"/>
                <w:szCs w:val="24"/>
                <w:lang w:val="ru-RU"/>
              </w:rPr>
            </w:pPr>
            <w:r w:rsidRPr="006B0326">
              <w:rPr>
                <w:rFonts w:ascii="Times New Roman" w:hAnsi="Times New Roman" w:cs="Times New Roman"/>
                <w:color w:val="000000"/>
                <w:sz w:val="24"/>
                <w:szCs w:val="24"/>
                <w:lang w:val="ru-RU"/>
              </w:rPr>
              <w:t>компе-</w:t>
            </w:r>
          </w:p>
          <w:p w:rsidR="006C366B" w:rsidRPr="006B0326" w:rsidRDefault="006B0326">
            <w:pPr>
              <w:spacing w:after="0" w:line="240" w:lineRule="auto"/>
              <w:jc w:val="center"/>
              <w:rPr>
                <w:sz w:val="24"/>
                <w:szCs w:val="24"/>
                <w:lang w:val="ru-RU"/>
              </w:rPr>
            </w:pPr>
            <w:r w:rsidRPr="006B0326">
              <w:rPr>
                <w:rFonts w:ascii="Times New Roman" w:hAnsi="Times New Roman" w:cs="Times New Roman"/>
                <w:color w:val="000000"/>
                <w:sz w:val="24"/>
                <w:szCs w:val="24"/>
                <w:lang w:val="ru-RU"/>
              </w:rPr>
              <w:t>тенций</w:t>
            </w:r>
          </w:p>
        </w:tc>
      </w:tr>
      <w:tr w:rsidR="006C366B">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366B" w:rsidRDefault="006B0326">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366B" w:rsidRDefault="006C366B"/>
        </w:tc>
      </w:tr>
      <w:tr w:rsidR="006C366B" w:rsidRPr="00BA5AA8">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366B" w:rsidRPr="006B0326" w:rsidRDefault="006B0326">
            <w:pPr>
              <w:spacing w:after="0" w:line="240" w:lineRule="auto"/>
              <w:jc w:val="center"/>
              <w:rPr>
                <w:sz w:val="24"/>
                <w:szCs w:val="24"/>
                <w:lang w:val="ru-RU"/>
              </w:rPr>
            </w:pPr>
            <w:r w:rsidRPr="006B0326">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366B" w:rsidRPr="006B0326" w:rsidRDefault="006B0326">
            <w:pPr>
              <w:spacing w:after="0" w:line="240" w:lineRule="auto"/>
              <w:jc w:val="center"/>
              <w:rPr>
                <w:sz w:val="24"/>
                <w:szCs w:val="24"/>
                <w:lang w:val="ru-RU"/>
              </w:rPr>
            </w:pPr>
            <w:r w:rsidRPr="006B0326">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366B" w:rsidRPr="006B0326" w:rsidRDefault="006C366B">
            <w:pPr>
              <w:rPr>
                <w:lang w:val="ru-RU"/>
              </w:rPr>
            </w:pPr>
          </w:p>
        </w:tc>
      </w:tr>
      <w:tr w:rsidR="006C366B">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366B" w:rsidRPr="006B0326" w:rsidRDefault="006C366B">
            <w:pPr>
              <w:rPr>
                <w:lang w:val="ru-RU"/>
              </w:rPr>
            </w:pP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366B" w:rsidRPr="006B0326" w:rsidRDefault="006C366B">
            <w:pPr>
              <w:rPr>
                <w:lang w:val="ru-RU"/>
              </w:rPr>
            </w:pP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366B" w:rsidRDefault="006B0326">
            <w:pPr>
              <w:spacing w:after="0" w:line="240" w:lineRule="auto"/>
              <w:jc w:val="center"/>
              <w:rPr>
                <w:sz w:val="24"/>
                <w:szCs w:val="24"/>
              </w:rPr>
            </w:pPr>
            <w:r>
              <w:rPr>
                <w:rFonts w:ascii="Times New Roman" w:hAnsi="Times New Roman" w:cs="Times New Roman"/>
                <w:color w:val="000000"/>
                <w:sz w:val="24"/>
                <w:szCs w:val="24"/>
              </w:rPr>
              <w:t>УК-8, УК-5</w:t>
            </w:r>
          </w:p>
        </w:tc>
      </w:tr>
      <w:tr w:rsidR="006C366B">
        <w:trPr>
          <w:trHeight w:hRule="exact" w:val="138"/>
        </w:trPr>
        <w:tc>
          <w:tcPr>
            <w:tcW w:w="3970" w:type="dxa"/>
          </w:tcPr>
          <w:p w:rsidR="006C366B" w:rsidRDefault="006C366B"/>
        </w:tc>
        <w:tc>
          <w:tcPr>
            <w:tcW w:w="1702" w:type="dxa"/>
          </w:tcPr>
          <w:p w:rsidR="006C366B" w:rsidRDefault="006C366B"/>
        </w:tc>
        <w:tc>
          <w:tcPr>
            <w:tcW w:w="1702" w:type="dxa"/>
          </w:tcPr>
          <w:p w:rsidR="006C366B" w:rsidRDefault="006C366B"/>
        </w:tc>
        <w:tc>
          <w:tcPr>
            <w:tcW w:w="426" w:type="dxa"/>
          </w:tcPr>
          <w:p w:rsidR="006C366B" w:rsidRDefault="006C366B"/>
        </w:tc>
        <w:tc>
          <w:tcPr>
            <w:tcW w:w="710" w:type="dxa"/>
          </w:tcPr>
          <w:p w:rsidR="006C366B" w:rsidRDefault="006C366B"/>
        </w:tc>
        <w:tc>
          <w:tcPr>
            <w:tcW w:w="143" w:type="dxa"/>
          </w:tcPr>
          <w:p w:rsidR="006C366B" w:rsidRDefault="006C366B"/>
        </w:tc>
        <w:tc>
          <w:tcPr>
            <w:tcW w:w="993" w:type="dxa"/>
          </w:tcPr>
          <w:p w:rsidR="006C366B" w:rsidRDefault="006C366B"/>
        </w:tc>
      </w:tr>
      <w:tr w:rsidR="006C366B" w:rsidRPr="00BA5AA8">
        <w:trPr>
          <w:trHeight w:hRule="exact" w:val="1125"/>
        </w:trPr>
        <w:tc>
          <w:tcPr>
            <w:tcW w:w="9654" w:type="dxa"/>
            <w:gridSpan w:val="7"/>
            <w:shd w:val="clear" w:color="000000" w:fill="FFFFFF"/>
            <w:tcMar>
              <w:left w:w="34" w:type="dxa"/>
              <w:right w:w="34" w:type="dxa"/>
            </w:tcMar>
          </w:tcPr>
          <w:p w:rsidR="006C366B" w:rsidRPr="006B0326" w:rsidRDefault="006B0326">
            <w:pPr>
              <w:spacing w:after="0" w:line="240" w:lineRule="auto"/>
              <w:rPr>
                <w:sz w:val="24"/>
                <w:szCs w:val="24"/>
                <w:lang w:val="ru-RU"/>
              </w:rPr>
            </w:pPr>
            <w:r w:rsidRPr="006B0326">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6C366B">
        <w:trPr>
          <w:trHeight w:hRule="exact" w:val="585"/>
        </w:trPr>
        <w:tc>
          <w:tcPr>
            <w:tcW w:w="9654" w:type="dxa"/>
            <w:gridSpan w:val="7"/>
            <w:shd w:val="clear" w:color="000000" w:fill="FFFFFF"/>
            <w:tcMar>
              <w:left w:w="34" w:type="dxa"/>
              <w:right w:w="34" w:type="dxa"/>
            </w:tcMar>
          </w:tcPr>
          <w:p w:rsidR="006C366B" w:rsidRPr="006B0326" w:rsidRDefault="006B0326">
            <w:pPr>
              <w:spacing w:after="0" w:line="240" w:lineRule="auto"/>
              <w:jc w:val="center"/>
              <w:rPr>
                <w:sz w:val="24"/>
                <w:szCs w:val="24"/>
                <w:lang w:val="ru-RU"/>
              </w:rPr>
            </w:pPr>
            <w:r w:rsidRPr="006B0326">
              <w:rPr>
                <w:rFonts w:ascii="Times New Roman" w:hAnsi="Times New Roman" w:cs="Times New Roman"/>
                <w:color w:val="000000"/>
                <w:sz w:val="24"/>
                <w:szCs w:val="24"/>
                <w:lang w:val="ru-RU"/>
              </w:rPr>
              <w:t>Объем учебной дисциплины – 3 зачетных единиц – 108 академических часов</w:t>
            </w:r>
          </w:p>
          <w:p w:rsidR="006C366B" w:rsidRDefault="006B0326">
            <w:pPr>
              <w:spacing w:after="0" w:line="240" w:lineRule="auto"/>
              <w:jc w:val="center"/>
              <w:rPr>
                <w:sz w:val="24"/>
                <w:szCs w:val="24"/>
              </w:rPr>
            </w:pPr>
            <w:r>
              <w:rPr>
                <w:rFonts w:ascii="Times New Roman" w:hAnsi="Times New Roman" w:cs="Times New Roman"/>
                <w:color w:val="000000"/>
                <w:sz w:val="24"/>
                <w:szCs w:val="24"/>
              </w:rPr>
              <w:t>Из них:</w:t>
            </w:r>
          </w:p>
        </w:tc>
      </w:tr>
      <w:tr w:rsidR="006C366B">
        <w:trPr>
          <w:trHeight w:hRule="exact" w:val="138"/>
        </w:trPr>
        <w:tc>
          <w:tcPr>
            <w:tcW w:w="3970" w:type="dxa"/>
          </w:tcPr>
          <w:p w:rsidR="006C366B" w:rsidRDefault="006C366B"/>
        </w:tc>
        <w:tc>
          <w:tcPr>
            <w:tcW w:w="1702" w:type="dxa"/>
          </w:tcPr>
          <w:p w:rsidR="006C366B" w:rsidRDefault="006C366B"/>
        </w:tc>
        <w:tc>
          <w:tcPr>
            <w:tcW w:w="1702" w:type="dxa"/>
          </w:tcPr>
          <w:p w:rsidR="006C366B" w:rsidRDefault="006C366B"/>
        </w:tc>
        <w:tc>
          <w:tcPr>
            <w:tcW w:w="426" w:type="dxa"/>
          </w:tcPr>
          <w:p w:rsidR="006C366B" w:rsidRDefault="006C366B"/>
        </w:tc>
        <w:tc>
          <w:tcPr>
            <w:tcW w:w="710" w:type="dxa"/>
          </w:tcPr>
          <w:p w:rsidR="006C366B" w:rsidRDefault="006C366B"/>
        </w:tc>
        <w:tc>
          <w:tcPr>
            <w:tcW w:w="143" w:type="dxa"/>
          </w:tcPr>
          <w:p w:rsidR="006C366B" w:rsidRDefault="006C366B"/>
        </w:tc>
        <w:tc>
          <w:tcPr>
            <w:tcW w:w="993" w:type="dxa"/>
          </w:tcPr>
          <w:p w:rsidR="006C366B" w:rsidRDefault="006C366B"/>
        </w:tc>
      </w:tr>
      <w:tr w:rsidR="006C366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366B" w:rsidRDefault="006B0326">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366B" w:rsidRDefault="006B0326">
            <w:pPr>
              <w:spacing w:after="0" w:line="240" w:lineRule="auto"/>
              <w:jc w:val="center"/>
              <w:rPr>
                <w:sz w:val="24"/>
                <w:szCs w:val="24"/>
              </w:rPr>
            </w:pPr>
            <w:r>
              <w:rPr>
                <w:rFonts w:ascii="Times New Roman" w:hAnsi="Times New Roman" w:cs="Times New Roman"/>
                <w:color w:val="000000"/>
                <w:sz w:val="24"/>
                <w:szCs w:val="24"/>
              </w:rPr>
              <w:t>36</w:t>
            </w:r>
          </w:p>
        </w:tc>
      </w:tr>
      <w:tr w:rsidR="006C366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366B" w:rsidRDefault="006B0326">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366B" w:rsidRDefault="006B0326">
            <w:pPr>
              <w:spacing w:after="0" w:line="240" w:lineRule="auto"/>
              <w:jc w:val="center"/>
              <w:rPr>
                <w:sz w:val="24"/>
                <w:szCs w:val="24"/>
              </w:rPr>
            </w:pPr>
            <w:r>
              <w:rPr>
                <w:rFonts w:ascii="Times New Roman" w:hAnsi="Times New Roman" w:cs="Times New Roman"/>
                <w:color w:val="000000"/>
                <w:sz w:val="24"/>
                <w:szCs w:val="24"/>
              </w:rPr>
              <w:t>18</w:t>
            </w:r>
          </w:p>
        </w:tc>
      </w:tr>
      <w:tr w:rsidR="006C366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366B" w:rsidRDefault="006B0326">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366B" w:rsidRDefault="006B0326">
            <w:pPr>
              <w:spacing w:after="0" w:line="240" w:lineRule="auto"/>
              <w:jc w:val="center"/>
              <w:rPr>
                <w:sz w:val="24"/>
                <w:szCs w:val="24"/>
              </w:rPr>
            </w:pPr>
            <w:r>
              <w:rPr>
                <w:rFonts w:ascii="Times New Roman" w:hAnsi="Times New Roman" w:cs="Times New Roman"/>
                <w:color w:val="000000"/>
                <w:sz w:val="24"/>
                <w:szCs w:val="24"/>
              </w:rPr>
              <w:t>0</w:t>
            </w:r>
          </w:p>
        </w:tc>
      </w:tr>
      <w:tr w:rsidR="006C366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366B" w:rsidRDefault="006B0326">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366B" w:rsidRDefault="006B0326">
            <w:pPr>
              <w:spacing w:after="0" w:line="240" w:lineRule="auto"/>
              <w:jc w:val="center"/>
              <w:rPr>
                <w:sz w:val="24"/>
                <w:szCs w:val="24"/>
              </w:rPr>
            </w:pPr>
            <w:r>
              <w:rPr>
                <w:rFonts w:ascii="Times New Roman" w:hAnsi="Times New Roman" w:cs="Times New Roman"/>
                <w:color w:val="000000"/>
                <w:sz w:val="24"/>
                <w:szCs w:val="24"/>
              </w:rPr>
              <w:t>18</w:t>
            </w:r>
          </w:p>
        </w:tc>
      </w:tr>
      <w:tr w:rsidR="006C366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366B" w:rsidRDefault="006B0326">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366B" w:rsidRDefault="006B0326">
            <w:pPr>
              <w:spacing w:after="0" w:line="240" w:lineRule="auto"/>
              <w:jc w:val="center"/>
              <w:rPr>
                <w:sz w:val="24"/>
                <w:szCs w:val="24"/>
              </w:rPr>
            </w:pPr>
            <w:r>
              <w:rPr>
                <w:rFonts w:ascii="Times New Roman" w:hAnsi="Times New Roman" w:cs="Times New Roman"/>
                <w:color w:val="000000"/>
                <w:sz w:val="24"/>
                <w:szCs w:val="24"/>
              </w:rPr>
              <w:t>0</w:t>
            </w:r>
          </w:p>
        </w:tc>
      </w:tr>
      <w:tr w:rsidR="006C366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366B" w:rsidRDefault="006B0326">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366B" w:rsidRDefault="006B0326">
            <w:pPr>
              <w:spacing w:after="0" w:line="240" w:lineRule="auto"/>
              <w:jc w:val="center"/>
              <w:rPr>
                <w:sz w:val="24"/>
                <w:szCs w:val="24"/>
              </w:rPr>
            </w:pPr>
            <w:r>
              <w:rPr>
                <w:rFonts w:ascii="Times New Roman" w:hAnsi="Times New Roman" w:cs="Times New Roman"/>
                <w:color w:val="000000"/>
                <w:sz w:val="24"/>
                <w:szCs w:val="24"/>
              </w:rPr>
              <w:t>72</w:t>
            </w:r>
          </w:p>
        </w:tc>
      </w:tr>
      <w:tr w:rsidR="006C366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366B" w:rsidRDefault="006B0326">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366B" w:rsidRDefault="006B0326">
            <w:pPr>
              <w:spacing w:after="0" w:line="240" w:lineRule="auto"/>
              <w:jc w:val="center"/>
              <w:rPr>
                <w:sz w:val="24"/>
                <w:szCs w:val="24"/>
              </w:rPr>
            </w:pPr>
            <w:r>
              <w:rPr>
                <w:rFonts w:ascii="Times New Roman" w:hAnsi="Times New Roman" w:cs="Times New Roman"/>
                <w:color w:val="000000"/>
                <w:sz w:val="24"/>
                <w:szCs w:val="24"/>
              </w:rPr>
              <w:t>0</w:t>
            </w:r>
          </w:p>
        </w:tc>
      </w:tr>
      <w:tr w:rsidR="006C366B">
        <w:trPr>
          <w:trHeight w:hRule="exact" w:val="416"/>
        </w:trPr>
        <w:tc>
          <w:tcPr>
            <w:tcW w:w="3970" w:type="dxa"/>
          </w:tcPr>
          <w:p w:rsidR="006C366B" w:rsidRDefault="006C366B"/>
        </w:tc>
        <w:tc>
          <w:tcPr>
            <w:tcW w:w="1702" w:type="dxa"/>
          </w:tcPr>
          <w:p w:rsidR="006C366B" w:rsidRDefault="006C366B"/>
        </w:tc>
        <w:tc>
          <w:tcPr>
            <w:tcW w:w="1702" w:type="dxa"/>
          </w:tcPr>
          <w:p w:rsidR="006C366B" w:rsidRDefault="006C366B"/>
        </w:tc>
        <w:tc>
          <w:tcPr>
            <w:tcW w:w="426" w:type="dxa"/>
          </w:tcPr>
          <w:p w:rsidR="006C366B" w:rsidRDefault="006C366B"/>
        </w:tc>
        <w:tc>
          <w:tcPr>
            <w:tcW w:w="710" w:type="dxa"/>
          </w:tcPr>
          <w:p w:rsidR="006C366B" w:rsidRDefault="006C366B"/>
        </w:tc>
        <w:tc>
          <w:tcPr>
            <w:tcW w:w="143" w:type="dxa"/>
          </w:tcPr>
          <w:p w:rsidR="006C366B" w:rsidRDefault="006C366B"/>
        </w:tc>
        <w:tc>
          <w:tcPr>
            <w:tcW w:w="993" w:type="dxa"/>
          </w:tcPr>
          <w:p w:rsidR="006C366B" w:rsidRDefault="006C366B"/>
        </w:tc>
      </w:tr>
      <w:tr w:rsidR="006C366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366B" w:rsidRDefault="006B0326">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366B" w:rsidRDefault="006B0326">
            <w:pPr>
              <w:spacing w:after="0" w:line="240" w:lineRule="auto"/>
              <w:jc w:val="center"/>
              <w:rPr>
                <w:sz w:val="24"/>
                <w:szCs w:val="24"/>
              </w:rPr>
            </w:pPr>
            <w:r>
              <w:rPr>
                <w:rFonts w:ascii="Times New Roman" w:hAnsi="Times New Roman" w:cs="Times New Roman"/>
                <w:color w:val="000000"/>
                <w:sz w:val="24"/>
                <w:szCs w:val="24"/>
              </w:rPr>
              <w:t>зачеты 5</w:t>
            </w:r>
          </w:p>
        </w:tc>
      </w:tr>
      <w:tr w:rsidR="006C366B">
        <w:trPr>
          <w:trHeight w:hRule="exact" w:val="277"/>
        </w:trPr>
        <w:tc>
          <w:tcPr>
            <w:tcW w:w="3970" w:type="dxa"/>
          </w:tcPr>
          <w:p w:rsidR="006C366B" w:rsidRDefault="006C366B"/>
        </w:tc>
        <w:tc>
          <w:tcPr>
            <w:tcW w:w="1702" w:type="dxa"/>
          </w:tcPr>
          <w:p w:rsidR="006C366B" w:rsidRDefault="006C366B"/>
        </w:tc>
        <w:tc>
          <w:tcPr>
            <w:tcW w:w="1702" w:type="dxa"/>
          </w:tcPr>
          <w:p w:rsidR="006C366B" w:rsidRDefault="006C366B"/>
        </w:tc>
        <w:tc>
          <w:tcPr>
            <w:tcW w:w="426" w:type="dxa"/>
          </w:tcPr>
          <w:p w:rsidR="006C366B" w:rsidRDefault="006C366B"/>
        </w:tc>
        <w:tc>
          <w:tcPr>
            <w:tcW w:w="710" w:type="dxa"/>
          </w:tcPr>
          <w:p w:rsidR="006C366B" w:rsidRDefault="006C366B"/>
        </w:tc>
        <w:tc>
          <w:tcPr>
            <w:tcW w:w="143" w:type="dxa"/>
          </w:tcPr>
          <w:p w:rsidR="006C366B" w:rsidRDefault="006C366B"/>
        </w:tc>
        <w:tc>
          <w:tcPr>
            <w:tcW w:w="993" w:type="dxa"/>
          </w:tcPr>
          <w:p w:rsidR="006C366B" w:rsidRDefault="006C366B"/>
        </w:tc>
      </w:tr>
      <w:tr w:rsidR="006C366B">
        <w:trPr>
          <w:trHeight w:hRule="exact" w:val="1666"/>
        </w:trPr>
        <w:tc>
          <w:tcPr>
            <w:tcW w:w="9654" w:type="dxa"/>
            <w:gridSpan w:val="7"/>
            <w:shd w:val="clear" w:color="000000" w:fill="FFFFFF"/>
            <w:tcMar>
              <w:left w:w="34" w:type="dxa"/>
              <w:right w:w="34" w:type="dxa"/>
            </w:tcMar>
          </w:tcPr>
          <w:p w:rsidR="006C366B" w:rsidRPr="006B0326" w:rsidRDefault="006C366B">
            <w:pPr>
              <w:spacing w:after="0" w:line="240" w:lineRule="auto"/>
              <w:jc w:val="center"/>
              <w:rPr>
                <w:sz w:val="24"/>
                <w:szCs w:val="24"/>
                <w:lang w:val="ru-RU"/>
              </w:rPr>
            </w:pPr>
          </w:p>
          <w:p w:rsidR="006C366B" w:rsidRPr="006B0326" w:rsidRDefault="006B0326">
            <w:pPr>
              <w:spacing w:after="0" w:line="240" w:lineRule="auto"/>
              <w:jc w:val="center"/>
              <w:rPr>
                <w:sz w:val="24"/>
                <w:szCs w:val="24"/>
                <w:lang w:val="ru-RU"/>
              </w:rPr>
            </w:pPr>
            <w:r w:rsidRPr="006B0326">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C366B" w:rsidRPr="006B0326" w:rsidRDefault="006C366B">
            <w:pPr>
              <w:spacing w:after="0" w:line="240" w:lineRule="auto"/>
              <w:jc w:val="center"/>
              <w:rPr>
                <w:sz w:val="24"/>
                <w:szCs w:val="24"/>
                <w:lang w:val="ru-RU"/>
              </w:rPr>
            </w:pPr>
          </w:p>
          <w:p w:rsidR="006C366B" w:rsidRDefault="006B0326">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6C366B">
        <w:trPr>
          <w:trHeight w:hRule="exact" w:val="416"/>
        </w:trPr>
        <w:tc>
          <w:tcPr>
            <w:tcW w:w="3970" w:type="dxa"/>
          </w:tcPr>
          <w:p w:rsidR="006C366B" w:rsidRDefault="006C366B"/>
        </w:tc>
        <w:tc>
          <w:tcPr>
            <w:tcW w:w="1702" w:type="dxa"/>
          </w:tcPr>
          <w:p w:rsidR="006C366B" w:rsidRDefault="006C366B"/>
        </w:tc>
        <w:tc>
          <w:tcPr>
            <w:tcW w:w="1702" w:type="dxa"/>
          </w:tcPr>
          <w:p w:rsidR="006C366B" w:rsidRDefault="006C366B"/>
        </w:tc>
        <w:tc>
          <w:tcPr>
            <w:tcW w:w="426" w:type="dxa"/>
          </w:tcPr>
          <w:p w:rsidR="006C366B" w:rsidRDefault="006C366B"/>
        </w:tc>
        <w:tc>
          <w:tcPr>
            <w:tcW w:w="710" w:type="dxa"/>
          </w:tcPr>
          <w:p w:rsidR="006C366B" w:rsidRDefault="006C366B"/>
        </w:tc>
        <w:tc>
          <w:tcPr>
            <w:tcW w:w="143" w:type="dxa"/>
          </w:tcPr>
          <w:p w:rsidR="006C366B" w:rsidRDefault="006C366B"/>
        </w:tc>
        <w:tc>
          <w:tcPr>
            <w:tcW w:w="993" w:type="dxa"/>
          </w:tcPr>
          <w:p w:rsidR="006C366B" w:rsidRDefault="006C366B"/>
        </w:tc>
      </w:tr>
      <w:tr w:rsidR="006C366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366B" w:rsidRDefault="006B0326">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366B" w:rsidRDefault="006B0326">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366B" w:rsidRDefault="006B0326">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366B" w:rsidRDefault="006B0326">
            <w:pPr>
              <w:spacing w:after="0" w:line="240" w:lineRule="auto"/>
              <w:jc w:val="center"/>
              <w:rPr>
                <w:sz w:val="24"/>
                <w:szCs w:val="24"/>
              </w:rPr>
            </w:pPr>
            <w:r>
              <w:rPr>
                <w:rFonts w:ascii="Times New Roman" w:hAnsi="Times New Roman" w:cs="Times New Roman"/>
                <w:color w:val="000000"/>
                <w:sz w:val="24"/>
                <w:szCs w:val="24"/>
              </w:rPr>
              <w:t>Часов</w:t>
            </w:r>
          </w:p>
        </w:tc>
      </w:tr>
      <w:tr w:rsidR="006C366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C366B" w:rsidRDefault="006B0326">
            <w:pPr>
              <w:spacing w:after="0" w:line="240" w:lineRule="auto"/>
              <w:rPr>
                <w:sz w:val="24"/>
                <w:szCs w:val="24"/>
              </w:rPr>
            </w:pPr>
            <w:r>
              <w:rPr>
                <w:rFonts w:ascii="Times New Roman" w:hAnsi="Times New Roman" w:cs="Times New Roman"/>
                <w:b/>
                <w:color w:val="000000"/>
                <w:sz w:val="24"/>
                <w:szCs w:val="24"/>
              </w:rPr>
              <w:t>Раздел 1</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C366B" w:rsidRDefault="006C366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C366B" w:rsidRDefault="006C366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C366B" w:rsidRDefault="006C366B"/>
        </w:tc>
      </w:tr>
      <w:tr w:rsidR="006C366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366B" w:rsidRPr="006B0326" w:rsidRDefault="006B0326">
            <w:pPr>
              <w:spacing w:after="0" w:line="240" w:lineRule="auto"/>
              <w:rPr>
                <w:sz w:val="24"/>
                <w:szCs w:val="24"/>
                <w:lang w:val="ru-RU"/>
              </w:rPr>
            </w:pPr>
            <w:r w:rsidRPr="006B0326">
              <w:rPr>
                <w:rFonts w:ascii="Times New Roman" w:hAnsi="Times New Roman" w:cs="Times New Roman"/>
                <w:color w:val="000000"/>
                <w:sz w:val="24"/>
                <w:szCs w:val="24"/>
                <w:lang w:val="ru-RU"/>
              </w:rPr>
              <w:t>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366B" w:rsidRDefault="006B032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366B" w:rsidRDefault="006B0326">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366B" w:rsidRDefault="006B0326">
            <w:pPr>
              <w:spacing w:after="0" w:line="240" w:lineRule="auto"/>
              <w:jc w:val="center"/>
              <w:rPr>
                <w:sz w:val="24"/>
                <w:szCs w:val="24"/>
              </w:rPr>
            </w:pPr>
            <w:r>
              <w:rPr>
                <w:rFonts w:ascii="Times New Roman" w:hAnsi="Times New Roman" w:cs="Times New Roman"/>
                <w:color w:val="000000"/>
                <w:sz w:val="24"/>
                <w:szCs w:val="24"/>
              </w:rPr>
              <w:t>2</w:t>
            </w:r>
          </w:p>
        </w:tc>
      </w:tr>
      <w:tr w:rsidR="006C366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366B" w:rsidRPr="006B0326" w:rsidRDefault="006B0326">
            <w:pPr>
              <w:spacing w:after="0" w:line="240" w:lineRule="auto"/>
              <w:rPr>
                <w:sz w:val="24"/>
                <w:szCs w:val="24"/>
                <w:lang w:val="ru-RU"/>
              </w:rPr>
            </w:pPr>
            <w:r w:rsidRPr="006B0326">
              <w:rPr>
                <w:rFonts w:ascii="Times New Roman" w:hAnsi="Times New Roman" w:cs="Times New Roman"/>
                <w:color w:val="000000"/>
                <w:sz w:val="24"/>
                <w:szCs w:val="24"/>
                <w:lang w:val="ru-RU"/>
              </w:rPr>
              <w:t>Тема 2. Зарубежный опыт противодействия терроризму и экстремизму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366B" w:rsidRDefault="006B032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366B" w:rsidRDefault="006B0326">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366B" w:rsidRDefault="006B0326">
            <w:pPr>
              <w:spacing w:after="0" w:line="240" w:lineRule="auto"/>
              <w:jc w:val="center"/>
              <w:rPr>
                <w:sz w:val="24"/>
                <w:szCs w:val="24"/>
              </w:rPr>
            </w:pPr>
            <w:r>
              <w:rPr>
                <w:rFonts w:ascii="Times New Roman" w:hAnsi="Times New Roman" w:cs="Times New Roman"/>
                <w:color w:val="000000"/>
                <w:sz w:val="24"/>
                <w:szCs w:val="24"/>
              </w:rPr>
              <w:t>2</w:t>
            </w:r>
          </w:p>
        </w:tc>
      </w:tr>
      <w:tr w:rsidR="006C366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366B" w:rsidRPr="006B0326" w:rsidRDefault="006B0326">
            <w:pPr>
              <w:spacing w:after="0" w:line="240" w:lineRule="auto"/>
              <w:rPr>
                <w:sz w:val="24"/>
                <w:szCs w:val="24"/>
                <w:lang w:val="ru-RU"/>
              </w:rPr>
            </w:pPr>
            <w:r w:rsidRPr="006B0326">
              <w:rPr>
                <w:rFonts w:ascii="Times New Roman" w:hAnsi="Times New Roman" w:cs="Times New Roman"/>
                <w:color w:val="000000"/>
                <w:sz w:val="24"/>
                <w:szCs w:val="24"/>
                <w:lang w:val="ru-RU"/>
              </w:rPr>
              <w:t>Тема 3. Основы антитеррористической политики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366B" w:rsidRDefault="006B032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366B" w:rsidRDefault="006B0326">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366B" w:rsidRDefault="006B0326">
            <w:pPr>
              <w:spacing w:after="0" w:line="240" w:lineRule="auto"/>
              <w:jc w:val="center"/>
              <w:rPr>
                <w:sz w:val="24"/>
                <w:szCs w:val="24"/>
              </w:rPr>
            </w:pPr>
            <w:r>
              <w:rPr>
                <w:rFonts w:ascii="Times New Roman" w:hAnsi="Times New Roman" w:cs="Times New Roman"/>
                <w:color w:val="000000"/>
                <w:sz w:val="24"/>
                <w:szCs w:val="24"/>
              </w:rPr>
              <w:t>2</w:t>
            </w:r>
          </w:p>
        </w:tc>
      </w:tr>
    </w:tbl>
    <w:p w:rsidR="006C366B" w:rsidRDefault="006B0326">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6C366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366B" w:rsidRPr="006B0326" w:rsidRDefault="006B0326">
            <w:pPr>
              <w:spacing w:after="0" w:line="240" w:lineRule="auto"/>
              <w:rPr>
                <w:sz w:val="24"/>
                <w:szCs w:val="24"/>
                <w:lang w:val="ru-RU"/>
              </w:rPr>
            </w:pPr>
            <w:r w:rsidRPr="006B0326">
              <w:rPr>
                <w:rFonts w:ascii="Times New Roman" w:hAnsi="Times New Roman" w:cs="Times New Roman"/>
                <w:color w:val="000000"/>
                <w:sz w:val="24"/>
                <w:szCs w:val="24"/>
                <w:lang w:val="ru-RU"/>
              </w:rPr>
              <w:lastRenderedPageBreak/>
              <w:t>Тема 4. Роль информационной среды в противодействии терроризму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366B" w:rsidRDefault="006B032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366B" w:rsidRDefault="006B032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366B" w:rsidRDefault="006B0326">
            <w:pPr>
              <w:spacing w:after="0" w:line="240" w:lineRule="auto"/>
              <w:jc w:val="center"/>
              <w:rPr>
                <w:sz w:val="24"/>
                <w:szCs w:val="24"/>
              </w:rPr>
            </w:pPr>
            <w:r>
              <w:rPr>
                <w:rFonts w:ascii="Times New Roman" w:hAnsi="Times New Roman" w:cs="Times New Roman"/>
                <w:color w:val="000000"/>
                <w:sz w:val="24"/>
                <w:szCs w:val="24"/>
              </w:rPr>
              <w:t>2</w:t>
            </w:r>
          </w:p>
        </w:tc>
      </w:tr>
      <w:tr w:rsidR="006C366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366B" w:rsidRPr="006B0326" w:rsidRDefault="006B0326">
            <w:pPr>
              <w:spacing w:after="0" w:line="240" w:lineRule="auto"/>
              <w:rPr>
                <w:sz w:val="24"/>
                <w:szCs w:val="24"/>
                <w:lang w:val="ru-RU"/>
              </w:rPr>
            </w:pPr>
            <w:r w:rsidRPr="006B0326">
              <w:rPr>
                <w:rFonts w:ascii="Times New Roman" w:hAnsi="Times New Roman" w:cs="Times New Roman"/>
                <w:color w:val="000000"/>
                <w:sz w:val="24"/>
                <w:szCs w:val="24"/>
                <w:lang w:val="ru-RU"/>
              </w:rPr>
              <w:t>Тема 5. Безопасность личности в условиях террористической угрозы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366B" w:rsidRDefault="006B032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366B" w:rsidRDefault="006B032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366B" w:rsidRDefault="006B0326">
            <w:pPr>
              <w:spacing w:after="0" w:line="240" w:lineRule="auto"/>
              <w:jc w:val="center"/>
              <w:rPr>
                <w:sz w:val="24"/>
                <w:szCs w:val="24"/>
              </w:rPr>
            </w:pPr>
            <w:r>
              <w:rPr>
                <w:rFonts w:ascii="Times New Roman" w:hAnsi="Times New Roman" w:cs="Times New Roman"/>
                <w:color w:val="000000"/>
                <w:sz w:val="24"/>
                <w:szCs w:val="24"/>
              </w:rPr>
              <w:t>2</w:t>
            </w:r>
          </w:p>
        </w:tc>
      </w:tr>
      <w:tr w:rsidR="006C366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366B" w:rsidRPr="00BA5AA8" w:rsidRDefault="006B0326">
            <w:pPr>
              <w:spacing w:after="0" w:line="240" w:lineRule="auto"/>
              <w:rPr>
                <w:sz w:val="24"/>
                <w:szCs w:val="24"/>
                <w:lang w:val="ru-RU"/>
              </w:rPr>
            </w:pPr>
            <w:r w:rsidRPr="006B0326">
              <w:rPr>
                <w:rFonts w:ascii="Times New Roman" w:hAnsi="Times New Roman" w:cs="Times New Roman"/>
                <w:color w:val="000000"/>
                <w:sz w:val="24"/>
                <w:szCs w:val="24"/>
                <w:lang w:val="ru-RU"/>
              </w:rPr>
              <w:t xml:space="preserve">Тема 6. Культура межнационального общения как фактор противодействия терроризму и экстремизму. </w:t>
            </w:r>
            <w:r w:rsidRPr="00BA5AA8">
              <w:rPr>
                <w:rFonts w:ascii="Times New Roman" w:hAnsi="Times New Roman" w:cs="Times New Roman"/>
                <w:color w:val="000000"/>
                <w:sz w:val="24"/>
                <w:szCs w:val="24"/>
                <w:lang w:val="ru-RU"/>
              </w:rPr>
              <w:t>Идеология терроризма и «молодежный» экстремизм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366B" w:rsidRDefault="006B032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366B" w:rsidRDefault="006B032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366B" w:rsidRDefault="006B0326">
            <w:pPr>
              <w:spacing w:after="0" w:line="240" w:lineRule="auto"/>
              <w:jc w:val="center"/>
              <w:rPr>
                <w:sz w:val="24"/>
                <w:szCs w:val="24"/>
              </w:rPr>
            </w:pPr>
            <w:r>
              <w:rPr>
                <w:rFonts w:ascii="Times New Roman" w:hAnsi="Times New Roman" w:cs="Times New Roman"/>
                <w:color w:val="000000"/>
                <w:sz w:val="24"/>
                <w:szCs w:val="24"/>
              </w:rPr>
              <w:t>2</w:t>
            </w:r>
          </w:p>
        </w:tc>
      </w:tr>
      <w:tr w:rsidR="006C366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366B" w:rsidRPr="006B0326" w:rsidRDefault="006B0326">
            <w:pPr>
              <w:spacing w:after="0" w:line="240" w:lineRule="auto"/>
              <w:rPr>
                <w:sz w:val="24"/>
                <w:szCs w:val="24"/>
                <w:lang w:val="ru-RU"/>
              </w:rPr>
            </w:pPr>
            <w:r w:rsidRPr="006B0326">
              <w:rPr>
                <w:rFonts w:ascii="Times New Roman" w:hAnsi="Times New Roman" w:cs="Times New Roman"/>
                <w:color w:val="000000"/>
                <w:sz w:val="24"/>
                <w:szCs w:val="24"/>
                <w:lang w:val="ru-RU"/>
              </w:rPr>
              <w:t>Тема 7. Уголовная ответственность за совершение преступлений, связанных с террористической деятельностью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366B" w:rsidRDefault="006B032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366B" w:rsidRDefault="006B032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366B" w:rsidRDefault="006B0326">
            <w:pPr>
              <w:spacing w:after="0" w:line="240" w:lineRule="auto"/>
              <w:jc w:val="center"/>
              <w:rPr>
                <w:sz w:val="24"/>
                <w:szCs w:val="24"/>
              </w:rPr>
            </w:pPr>
            <w:r>
              <w:rPr>
                <w:rFonts w:ascii="Times New Roman" w:hAnsi="Times New Roman" w:cs="Times New Roman"/>
                <w:color w:val="000000"/>
                <w:sz w:val="24"/>
                <w:szCs w:val="24"/>
              </w:rPr>
              <w:t>2</w:t>
            </w:r>
          </w:p>
        </w:tc>
      </w:tr>
      <w:tr w:rsidR="006C366B">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366B" w:rsidRPr="006B0326" w:rsidRDefault="006B0326">
            <w:pPr>
              <w:spacing w:after="0" w:line="240" w:lineRule="auto"/>
              <w:rPr>
                <w:sz w:val="24"/>
                <w:szCs w:val="24"/>
                <w:lang w:val="ru-RU"/>
              </w:rPr>
            </w:pPr>
            <w:r w:rsidRPr="006B0326">
              <w:rPr>
                <w:rFonts w:ascii="Times New Roman" w:hAnsi="Times New Roman" w:cs="Times New Roman"/>
                <w:color w:val="000000"/>
                <w:sz w:val="24"/>
                <w:szCs w:val="24"/>
                <w:lang w:val="ru-RU"/>
              </w:rPr>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366B" w:rsidRDefault="006B032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366B" w:rsidRDefault="006B032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366B" w:rsidRDefault="006B0326">
            <w:pPr>
              <w:spacing w:after="0" w:line="240" w:lineRule="auto"/>
              <w:jc w:val="center"/>
              <w:rPr>
                <w:sz w:val="24"/>
                <w:szCs w:val="24"/>
              </w:rPr>
            </w:pPr>
            <w:r>
              <w:rPr>
                <w:rFonts w:ascii="Times New Roman" w:hAnsi="Times New Roman" w:cs="Times New Roman"/>
                <w:color w:val="000000"/>
                <w:sz w:val="24"/>
                <w:szCs w:val="24"/>
              </w:rPr>
              <w:t>2</w:t>
            </w:r>
          </w:p>
        </w:tc>
      </w:tr>
      <w:tr w:rsidR="006C366B">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366B" w:rsidRPr="00BA5AA8" w:rsidRDefault="006B0326">
            <w:pPr>
              <w:spacing w:after="0" w:line="240" w:lineRule="auto"/>
              <w:rPr>
                <w:sz w:val="24"/>
                <w:szCs w:val="24"/>
                <w:lang w:val="ru-RU"/>
              </w:rPr>
            </w:pPr>
            <w:r w:rsidRPr="006B0326">
              <w:rPr>
                <w:rFonts w:ascii="Times New Roman" w:hAnsi="Times New Roman" w:cs="Times New Roman"/>
                <w:color w:val="000000"/>
                <w:sz w:val="24"/>
                <w:szCs w:val="24"/>
                <w:lang w:val="ru-RU"/>
              </w:rPr>
              <w:t xml:space="preserve">Тема 9. Формы проявления девиантного поведения и способы социального контроля. </w:t>
            </w:r>
            <w:r w:rsidRPr="00BA5AA8">
              <w:rPr>
                <w:rFonts w:ascii="Times New Roman" w:hAnsi="Times New Roman" w:cs="Times New Roman"/>
                <w:color w:val="000000"/>
                <w:sz w:val="24"/>
                <w:szCs w:val="24"/>
                <w:lang w:val="ru-RU"/>
              </w:rPr>
              <w:t>Наркомания и токсикомания как формы проявления девиантного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366B" w:rsidRDefault="006B032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366B" w:rsidRDefault="006B032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366B" w:rsidRDefault="006B0326">
            <w:pPr>
              <w:spacing w:after="0" w:line="240" w:lineRule="auto"/>
              <w:jc w:val="center"/>
              <w:rPr>
                <w:sz w:val="24"/>
                <w:szCs w:val="24"/>
              </w:rPr>
            </w:pPr>
            <w:r>
              <w:rPr>
                <w:rFonts w:ascii="Times New Roman" w:hAnsi="Times New Roman" w:cs="Times New Roman"/>
                <w:color w:val="000000"/>
                <w:sz w:val="24"/>
                <w:szCs w:val="24"/>
              </w:rPr>
              <w:t>2</w:t>
            </w:r>
          </w:p>
        </w:tc>
      </w:tr>
      <w:tr w:rsidR="006C366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366B" w:rsidRPr="006B0326" w:rsidRDefault="006B0326">
            <w:pPr>
              <w:spacing w:after="0" w:line="240" w:lineRule="auto"/>
              <w:rPr>
                <w:sz w:val="24"/>
                <w:szCs w:val="24"/>
                <w:lang w:val="ru-RU"/>
              </w:rPr>
            </w:pPr>
            <w:r w:rsidRPr="006B0326">
              <w:rPr>
                <w:rFonts w:ascii="Times New Roman" w:hAnsi="Times New Roman" w:cs="Times New Roman"/>
                <w:color w:val="000000"/>
                <w:sz w:val="24"/>
                <w:szCs w:val="24"/>
                <w:lang w:val="ru-RU"/>
              </w:rPr>
              <w:t>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366B" w:rsidRDefault="006B032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366B" w:rsidRDefault="006B032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366B" w:rsidRDefault="006B0326">
            <w:pPr>
              <w:spacing w:after="0" w:line="240" w:lineRule="auto"/>
              <w:jc w:val="center"/>
              <w:rPr>
                <w:sz w:val="24"/>
                <w:szCs w:val="24"/>
              </w:rPr>
            </w:pPr>
            <w:r>
              <w:rPr>
                <w:rFonts w:ascii="Times New Roman" w:hAnsi="Times New Roman" w:cs="Times New Roman"/>
                <w:color w:val="000000"/>
                <w:sz w:val="24"/>
                <w:szCs w:val="24"/>
              </w:rPr>
              <w:t>2</w:t>
            </w:r>
          </w:p>
        </w:tc>
      </w:tr>
      <w:tr w:rsidR="006C366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366B" w:rsidRPr="006B0326" w:rsidRDefault="006B0326">
            <w:pPr>
              <w:spacing w:after="0" w:line="240" w:lineRule="auto"/>
              <w:rPr>
                <w:sz w:val="24"/>
                <w:szCs w:val="24"/>
                <w:lang w:val="ru-RU"/>
              </w:rPr>
            </w:pPr>
            <w:r w:rsidRPr="006B0326">
              <w:rPr>
                <w:rFonts w:ascii="Times New Roman" w:hAnsi="Times New Roman" w:cs="Times New Roman"/>
                <w:color w:val="000000"/>
                <w:sz w:val="24"/>
                <w:szCs w:val="24"/>
                <w:lang w:val="ru-RU"/>
              </w:rPr>
              <w:t>Тема 2. Зарубежный опыт противодействия терроризму и экстремизму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366B" w:rsidRDefault="006B032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366B" w:rsidRDefault="006B032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366B" w:rsidRDefault="006B0326">
            <w:pPr>
              <w:spacing w:after="0" w:line="240" w:lineRule="auto"/>
              <w:jc w:val="center"/>
              <w:rPr>
                <w:sz w:val="24"/>
                <w:szCs w:val="24"/>
              </w:rPr>
            </w:pPr>
            <w:r>
              <w:rPr>
                <w:rFonts w:ascii="Times New Roman" w:hAnsi="Times New Roman" w:cs="Times New Roman"/>
                <w:color w:val="000000"/>
                <w:sz w:val="24"/>
                <w:szCs w:val="24"/>
              </w:rPr>
              <w:t>2</w:t>
            </w:r>
          </w:p>
        </w:tc>
      </w:tr>
      <w:tr w:rsidR="006C366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366B" w:rsidRPr="006B0326" w:rsidRDefault="006B0326">
            <w:pPr>
              <w:spacing w:after="0" w:line="240" w:lineRule="auto"/>
              <w:rPr>
                <w:sz w:val="24"/>
                <w:szCs w:val="24"/>
                <w:lang w:val="ru-RU"/>
              </w:rPr>
            </w:pPr>
            <w:r w:rsidRPr="006B0326">
              <w:rPr>
                <w:rFonts w:ascii="Times New Roman" w:hAnsi="Times New Roman" w:cs="Times New Roman"/>
                <w:color w:val="000000"/>
                <w:sz w:val="24"/>
                <w:szCs w:val="24"/>
                <w:lang w:val="ru-RU"/>
              </w:rPr>
              <w:t>Тема 3. Основы антитеррористической политики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366B" w:rsidRDefault="006B032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366B" w:rsidRDefault="006B032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366B" w:rsidRDefault="006B0326">
            <w:pPr>
              <w:spacing w:after="0" w:line="240" w:lineRule="auto"/>
              <w:jc w:val="center"/>
              <w:rPr>
                <w:sz w:val="24"/>
                <w:szCs w:val="24"/>
              </w:rPr>
            </w:pPr>
            <w:r>
              <w:rPr>
                <w:rFonts w:ascii="Times New Roman" w:hAnsi="Times New Roman" w:cs="Times New Roman"/>
                <w:color w:val="000000"/>
                <w:sz w:val="24"/>
                <w:szCs w:val="24"/>
              </w:rPr>
              <w:t>2</w:t>
            </w:r>
          </w:p>
        </w:tc>
      </w:tr>
      <w:tr w:rsidR="006C366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366B" w:rsidRPr="006B0326" w:rsidRDefault="006B0326">
            <w:pPr>
              <w:spacing w:after="0" w:line="240" w:lineRule="auto"/>
              <w:rPr>
                <w:sz w:val="24"/>
                <w:szCs w:val="24"/>
                <w:lang w:val="ru-RU"/>
              </w:rPr>
            </w:pPr>
            <w:r w:rsidRPr="006B0326">
              <w:rPr>
                <w:rFonts w:ascii="Times New Roman" w:hAnsi="Times New Roman" w:cs="Times New Roman"/>
                <w:color w:val="000000"/>
                <w:sz w:val="24"/>
                <w:szCs w:val="24"/>
                <w:lang w:val="ru-RU"/>
              </w:rPr>
              <w:t>Тема 4. Роль информационной среды в противодействии терроризму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366B" w:rsidRDefault="006B032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366B" w:rsidRDefault="006B032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366B" w:rsidRDefault="006B0326">
            <w:pPr>
              <w:spacing w:after="0" w:line="240" w:lineRule="auto"/>
              <w:jc w:val="center"/>
              <w:rPr>
                <w:sz w:val="24"/>
                <w:szCs w:val="24"/>
              </w:rPr>
            </w:pPr>
            <w:r>
              <w:rPr>
                <w:rFonts w:ascii="Times New Roman" w:hAnsi="Times New Roman" w:cs="Times New Roman"/>
                <w:color w:val="000000"/>
                <w:sz w:val="24"/>
                <w:szCs w:val="24"/>
              </w:rPr>
              <w:t>2</w:t>
            </w:r>
          </w:p>
        </w:tc>
      </w:tr>
      <w:tr w:rsidR="006C366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366B" w:rsidRPr="006B0326" w:rsidRDefault="006B0326">
            <w:pPr>
              <w:spacing w:after="0" w:line="240" w:lineRule="auto"/>
              <w:rPr>
                <w:sz w:val="24"/>
                <w:szCs w:val="24"/>
                <w:lang w:val="ru-RU"/>
              </w:rPr>
            </w:pPr>
            <w:r w:rsidRPr="006B0326">
              <w:rPr>
                <w:rFonts w:ascii="Times New Roman" w:hAnsi="Times New Roman" w:cs="Times New Roman"/>
                <w:color w:val="000000"/>
                <w:sz w:val="24"/>
                <w:szCs w:val="24"/>
                <w:lang w:val="ru-RU"/>
              </w:rPr>
              <w:t>Тема 5. Безопасность личности в условиях террористической угрозы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366B" w:rsidRDefault="006B032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366B" w:rsidRDefault="006B032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366B" w:rsidRDefault="006B0326">
            <w:pPr>
              <w:spacing w:after="0" w:line="240" w:lineRule="auto"/>
              <w:jc w:val="center"/>
              <w:rPr>
                <w:sz w:val="24"/>
                <w:szCs w:val="24"/>
              </w:rPr>
            </w:pPr>
            <w:r>
              <w:rPr>
                <w:rFonts w:ascii="Times New Roman" w:hAnsi="Times New Roman" w:cs="Times New Roman"/>
                <w:color w:val="000000"/>
                <w:sz w:val="24"/>
                <w:szCs w:val="24"/>
              </w:rPr>
              <w:t>2</w:t>
            </w:r>
          </w:p>
        </w:tc>
      </w:tr>
      <w:tr w:rsidR="006C366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366B" w:rsidRPr="00BA5AA8" w:rsidRDefault="006B0326">
            <w:pPr>
              <w:spacing w:after="0" w:line="240" w:lineRule="auto"/>
              <w:rPr>
                <w:sz w:val="24"/>
                <w:szCs w:val="24"/>
                <w:lang w:val="ru-RU"/>
              </w:rPr>
            </w:pPr>
            <w:r w:rsidRPr="006B0326">
              <w:rPr>
                <w:rFonts w:ascii="Times New Roman" w:hAnsi="Times New Roman" w:cs="Times New Roman"/>
                <w:color w:val="000000"/>
                <w:sz w:val="24"/>
                <w:szCs w:val="24"/>
                <w:lang w:val="ru-RU"/>
              </w:rPr>
              <w:t xml:space="preserve">Тема 6. Культура межнационального общения как фактор противодействия терроризму и экстремизму. </w:t>
            </w:r>
            <w:r w:rsidRPr="00BA5AA8">
              <w:rPr>
                <w:rFonts w:ascii="Times New Roman" w:hAnsi="Times New Roman" w:cs="Times New Roman"/>
                <w:color w:val="000000"/>
                <w:sz w:val="24"/>
                <w:szCs w:val="24"/>
                <w:lang w:val="ru-RU"/>
              </w:rPr>
              <w:t>Идеология терроризма и «молодежный» экстремизм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366B" w:rsidRDefault="006B032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366B" w:rsidRDefault="006B032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366B" w:rsidRDefault="006B0326">
            <w:pPr>
              <w:spacing w:after="0" w:line="240" w:lineRule="auto"/>
              <w:jc w:val="center"/>
              <w:rPr>
                <w:sz w:val="24"/>
                <w:szCs w:val="24"/>
              </w:rPr>
            </w:pPr>
            <w:r>
              <w:rPr>
                <w:rFonts w:ascii="Times New Roman" w:hAnsi="Times New Roman" w:cs="Times New Roman"/>
                <w:color w:val="000000"/>
                <w:sz w:val="24"/>
                <w:szCs w:val="24"/>
              </w:rPr>
              <w:t>2</w:t>
            </w:r>
          </w:p>
        </w:tc>
      </w:tr>
      <w:tr w:rsidR="006C366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366B" w:rsidRPr="006B0326" w:rsidRDefault="006B0326">
            <w:pPr>
              <w:spacing w:after="0" w:line="240" w:lineRule="auto"/>
              <w:rPr>
                <w:sz w:val="24"/>
                <w:szCs w:val="24"/>
                <w:lang w:val="ru-RU"/>
              </w:rPr>
            </w:pPr>
            <w:r w:rsidRPr="006B0326">
              <w:rPr>
                <w:rFonts w:ascii="Times New Roman" w:hAnsi="Times New Roman" w:cs="Times New Roman"/>
                <w:color w:val="000000"/>
                <w:sz w:val="24"/>
                <w:szCs w:val="24"/>
                <w:lang w:val="ru-RU"/>
              </w:rPr>
              <w:t>Тема 7. Уголовная ответственность за совершение преступлений, связанных с террористической деятельностью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366B" w:rsidRDefault="006B032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366B" w:rsidRDefault="006B032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366B" w:rsidRDefault="006B0326">
            <w:pPr>
              <w:spacing w:after="0" w:line="240" w:lineRule="auto"/>
              <w:jc w:val="center"/>
              <w:rPr>
                <w:sz w:val="24"/>
                <w:szCs w:val="24"/>
              </w:rPr>
            </w:pPr>
            <w:r>
              <w:rPr>
                <w:rFonts w:ascii="Times New Roman" w:hAnsi="Times New Roman" w:cs="Times New Roman"/>
                <w:color w:val="000000"/>
                <w:sz w:val="24"/>
                <w:szCs w:val="24"/>
              </w:rPr>
              <w:t>2</w:t>
            </w:r>
          </w:p>
        </w:tc>
      </w:tr>
      <w:tr w:rsidR="006C366B">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366B" w:rsidRPr="006B0326" w:rsidRDefault="006B0326">
            <w:pPr>
              <w:spacing w:after="0" w:line="240" w:lineRule="auto"/>
              <w:rPr>
                <w:sz w:val="24"/>
                <w:szCs w:val="24"/>
                <w:lang w:val="ru-RU"/>
              </w:rPr>
            </w:pPr>
            <w:r w:rsidRPr="006B0326">
              <w:rPr>
                <w:rFonts w:ascii="Times New Roman" w:hAnsi="Times New Roman" w:cs="Times New Roman"/>
                <w:color w:val="000000"/>
                <w:sz w:val="24"/>
                <w:szCs w:val="24"/>
                <w:lang w:val="ru-RU"/>
              </w:rPr>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366B" w:rsidRDefault="006B032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366B" w:rsidRDefault="006B032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366B" w:rsidRDefault="006B0326">
            <w:pPr>
              <w:spacing w:after="0" w:line="240" w:lineRule="auto"/>
              <w:jc w:val="center"/>
              <w:rPr>
                <w:sz w:val="24"/>
                <w:szCs w:val="24"/>
              </w:rPr>
            </w:pPr>
            <w:r>
              <w:rPr>
                <w:rFonts w:ascii="Times New Roman" w:hAnsi="Times New Roman" w:cs="Times New Roman"/>
                <w:color w:val="000000"/>
                <w:sz w:val="24"/>
                <w:szCs w:val="24"/>
              </w:rPr>
              <w:t>2</w:t>
            </w:r>
          </w:p>
        </w:tc>
      </w:tr>
      <w:tr w:rsidR="006C366B">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366B" w:rsidRPr="00BA5AA8" w:rsidRDefault="006B0326">
            <w:pPr>
              <w:spacing w:after="0" w:line="240" w:lineRule="auto"/>
              <w:rPr>
                <w:sz w:val="24"/>
                <w:szCs w:val="24"/>
                <w:lang w:val="ru-RU"/>
              </w:rPr>
            </w:pPr>
            <w:r w:rsidRPr="006B0326">
              <w:rPr>
                <w:rFonts w:ascii="Times New Roman" w:hAnsi="Times New Roman" w:cs="Times New Roman"/>
                <w:color w:val="000000"/>
                <w:sz w:val="24"/>
                <w:szCs w:val="24"/>
                <w:lang w:val="ru-RU"/>
              </w:rPr>
              <w:t xml:space="preserve">Тема 9. Формы проявления девиантного поведения и способы социального контроля. </w:t>
            </w:r>
            <w:r w:rsidRPr="00BA5AA8">
              <w:rPr>
                <w:rFonts w:ascii="Times New Roman" w:hAnsi="Times New Roman" w:cs="Times New Roman"/>
                <w:color w:val="000000"/>
                <w:sz w:val="24"/>
                <w:szCs w:val="24"/>
                <w:lang w:val="ru-RU"/>
              </w:rPr>
              <w:t>Наркомания и токсикомания как формы проявления девиантного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366B" w:rsidRDefault="006B032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366B" w:rsidRDefault="006B032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366B" w:rsidRDefault="006B0326">
            <w:pPr>
              <w:spacing w:after="0" w:line="240" w:lineRule="auto"/>
              <w:jc w:val="center"/>
              <w:rPr>
                <w:sz w:val="24"/>
                <w:szCs w:val="24"/>
              </w:rPr>
            </w:pPr>
            <w:r>
              <w:rPr>
                <w:rFonts w:ascii="Times New Roman" w:hAnsi="Times New Roman" w:cs="Times New Roman"/>
                <w:color w:val="000000"/>
                <w:sz w:val="24"/>
                <w:szCs w:val="24"/>
              </w:rPr>
              <w:t>2</w:t>
            </w:r>
          </w:p>
        </w:tc>
      </w:tr>
      <w:tr w:rsidR="006C366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366B" w:rsidRPr="006B0326" w:rsidRDefault="006B0326">
            <w:pPr>
              <w:spacing w:after="0" w:line="240" w:lineRule="auto"/>
              <w:rPr>
                <w:sz w:val="24"/>
                <w:szCs w:val="24"/>
                <w:lang w:val="ru-RU"/>
              </w:rPr>
            </w:pPr>
            <w:r w:rsidRPr="006B0326">
              <w:rPr>
                <w:rFonts w:ascii="Times New Roman" w:hAnsi="Times New Roman" w:cs="Times New Roman"/>
                <w:color w:val="000000"/>
                <w:sz w:val="24"/>
                <w:szCs w:val="24"/>
                <w:lang w:val="ru-RU"/>
              </w:rPr>
              <w:t>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366B" w:rsidRDefault="006B032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366B" w:rsidRDefault="006B032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366B" w:rsidRDefault="006B0326">
            <w:pPr>
              <w:spacing w:after="0" w:line="240" w:lineRule="auto"/>
              <w:jc w:val="center"/>
              <w:rPr>
                <w:sz w:val="24"/>
                <w:szCs w:val="24"/>
              </w:rPr>
            </w:pPr>
            <w:r>
              <w:rPr>
                <w:rFonts w:ascii="Times New Roman" w:hAnsi="Times New Roman" w:cs="Times New Roman"/>
                <w:color w:val="000000"/>
                <w:sz w:val="24"/>
                <w:szCs w:val="24"/>
              </w:rPr>
              <w:t>8</w:t>
            </w:r>
          </w:p>
        </w:tc>
      </w:tr>
      <w:tr w:rsidR="006C366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366B" w:rsidRPr="006B0326" w:rsidRDefault="006B0326">
            <w:pPr>
              <w:spacing w:after="0" w:line="240" w:lineRule="auto"/>
              <w:rPr>
                <w:sz w:val="24"/>
                <w:szCs w:val="24"/>
                <w:lang w:val="ru-RU"/>
              </w:rPr>
            </w:pPr>
            <w:r w:rsidRPr="006B0326">
              <w:rPr>
                <w:rFonts w:ascii="Times New Roman" w:hAnsi="Times New Roman" w:cs="Times New Roman"/>
                <w:color w:val="000000"/>
                <w:sz w:val="24"/>
                <w:szCs w:val="24"/>
                <w:lang w:val="ru-RU"/>
              </w:rPr>
              <w:t>Тема 2. Зарубежный опыт противодействия терроризму и экстремизму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366B" w:rsidRDefault="006B032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366B" w:rsidRDefault="006B032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366B" w:rsidRDefault="006B0326">
            <w:pPr>
              <w:spacing w:after="0" w:line="240" w:lineRule="auto"/>
              <w:jc w:val="center"/>
              <w:rPr>
                <w:sz w:val="24"/>
                <w:szCs w:val="24"/>
              </w:rPr>
            </w:pPr>
            <w:r>
              <w:rPr>
                <w:rFonts w:ascii="Times New Roman" w:hAnsi="Times New Roman" w:cs="Times New Roman"/>
                <w:color w:val="000000"/>
                <w:sz w:val="24"/>
                <w:szCs w:val="24"/>
              </w:rPr>
              <w:t>8</w:t>
            </w:r>
          </w:p>
        </w:tc>
      </w:tr>
      <w:tr w:rsidR="006C366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366B" w:rsidRPr="006B0326" w:rsidRDefault="006B0326">
            <w:pPr>
              <w:spacing w:after="0" w:line="240" w:lineRule="auto"/>
              <w:rPr>
                <w:sz w:val="24"/>
                <w:szCs w:val="24"/>
                <w:lang w:val="ru-RU"/>
              </w:rPr>
            </w:pPr>
            <w:r w:rsidRPr="006B0326">
              <w:rPr>
                <w:rFonts w:ascii="Times New Roman" w:hAnsi="Times New Roman" w:cs="Times New Roman"/>
                <w:color w:val="000000"/>
                <w:sz w:val="24"/>
                <w:szCs w:val="24"/>
                <w:lang w:val="ru-RU"/>
              </w:rPr>
              <w:t>Тема 3. Основы антитеррористической политики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366B" w:rsidRDefault="006B032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366B" w:rsidRDefault="006B032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366B" w:rsidRDefault="006B0326">
            <w:pPr>
              <w:spacing w:after="0" w:line="240" w:lineRule="auto"/>
              <w:jc w:val="center"/>
              <w:rPr>
                <w:sz w:val="24"/>
                <w:szCs w:val="24"/>
              </w:rPr>
            </w:pPr>
            <w:r>
              <w:rPr>
                <w:rFonts w:ascii="Times New Roman" w:hAnsi="Times New Roman" w:cs="Times New Roman"/>
                <w:color w:val="000000"/>
                <w:sz w:val="24"/>
                <w:szCs w:val="24"/>
              </w:rPr>
              <w:t>8</w:t>
            </w:r>
          </w:p>
        </w:tc>
      </w:tr>
      <w:tr w:rsidR="006C366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366B" w:rsidRPr="006B0326" w:rsidRDefault="006B0326">
            <w:pPr>
              <w:spacing w:after="0" w:line="240" w:lineRule="auto"/>
              <w:rPr>
                <w:sz w:val="24"/>
                <w:szCs w:val="24"/>
                <w:lang w:val="ru-RU"/>
              </w:rPr>
            </w:pPr>
            <w:r w:rsidRPr="006B0326">
              <w:rPr>
                <w:rFonts w:ascii="Times New Roman" w:hAnsi="Times New Roman" w:cs="Times New Roman"/>
                <w:color w:val="000000"/>
                <w:sz w:val="24"/>
                <w:szCs w:val="24"/>
                <w:lang w:val="ru-RU"/>
              </w:rPr>
              <w:t>Тема 4. Роль информационной среды в противодействии терроризму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366B" w:rsidRDefault="006B032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366B" w:rsidRDefault="006B032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366B" w:rsidRDefault="006B0326">
            <w:pPr>
              <w:spacing w:after="0" w:line="240" w:lineRule="auto"/>
              <w:jc w:val="center"/>
              <w:rPr>
                <w:sz w:val="24"/>
                <w:szCs w:val="24"/>
              </w:rPr>
            </w:pPr>
            <w:r>
              <w:rPr>
                <w:rFonts w:ascii="Times New Roman" w:hAnsi="Times New Roman" w:cs="Times New Roman"/>
                <w:color w:val="000000"/>
                <w:sz w:val="24"/>
                <w:szCs w:val="24"/>
              </w:rPr>
              <w:t>8</w:t>
            </w:r>
          </w:p>
        </w:tc>
      </w:tr>
      <w:tr w:rsidR="006C366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366B" w:rsidRPr="006B0326" w:rsidRDefault="006B0326">
            <w:pPr>
              <w:spacing w:after="0" w:line="240" w:lineRule="auto"/>
              <w:rPr>
                <w:sz w:val="24"/>
                <w:szCs w:val="24"/>
                <w:lang w:val="ru-RU"/>
              </w:rPr>
            </w:pPr>
            <w:r w:rsidRPr="006B0326">
              <w:rPr>
                <w:rFonts w:ascii="Times New Roman" w:hAnsi="Times New Roman" w:cs="Times New Roman"/>
                <w:color w:val="000000"/>
                <w:sz w:val="24"/>
                <w:szCs w:val="24"/>
                <w:lang w:val="ru-RU"/>
              </w:rPr>
              <w:t>Тема 5. Безопасность личности в условиях террористической угрозы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366B" w:rsidRDefault="006B032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366B" w:rsidRDefault="006B032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366B" w:rsidRDefault="006B0326">
            <w:pPr>
              <w:spacing w:after="0" w:line="240" w:lineRule="auto"/>
              <w:jc w:val="center"/>
              <w:rPr>
                <w:sz w:val="24"/>
                <w:szCs w:val="24"/>
              </w:rPr>
            </w:pPr>
            <w:r>
              <w:rPr>
                <w:rFonts w:ascii="Times New Roman" w:hAnsi="Times New Roman" w:cs="Times New Roman"/>
                <w:color w:val="000000"/>
                <w:sz w:val="24"/>
                <w:szCs w:val="24"/>
              </w:rPr>
              <w:t>8</w:t>
            </w:r>
          </w:p>
        </w:tc>
      </w:tr>
    </w:tbl>
    <w:p w:rsidR="006C366B" w:rsidRDefault="006B0326">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6C366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366B" w:rsidRDefault="006B0326">
            <w:pPr>
              <w:spacing w:after="0" w:line="240" w:lineRule="auto"/>
              <w:rPr>
                <w:sz w:val="24"/>
                <w:szCs w:val="24"/>
              </w:rPr>
            </w:pPr>
            <w:r w:rsidRPr="006B0326">
              <w:rPr>
                <w:rFonts w:ascii="Times New Roman" w:hAnsi="Times New Roman" w:cs="Times New Roman"/>
                <w:color w:val="000000"/>
                <w:sz w:val="24"/>
                <w:szCs w:val="24"/>
                <w:lang w:val="ru-RU"/>
              </w:rPr>
              <w:lastRenderedPageBreak/>
              <w:t xml:space="preserve">Тема 6. Культура межнационального общения как фактор противодействия терроризму и экстремизму. </w:t>
            </w:r>
            <w:r>
              <w:rPr>
                <w:rFonts w:ascii="Times New Roman" w:hAnsi="Times New Roman" w:cs="Times New Roman"/>
                <w:color w:val="000000"/>
                <w:sz w:val="24"/>
                <w:szCs w:val="24"/>
              </w:rPr>
              <w:t>Идеология терроризма и «молодежный» экстремизм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366B" w:rsidRDefault="006B032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366B" w:rsidRDefault="006B032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366B" w:rsidRDefault="006B0326">
            <w:pPr>
              <w:spacing w:after="0" w:line="240" w:lineRule="auto"/>
              <w:jc w:val="center"/>
              <w:rPr>
                <w:sz w:val="24"/>
                <w:szCs w:val="24"/>
              </w:rPr>
            </w:pPr>
            <w:r>
              <w:rPr>
                <w:rFonts w:ascii="Times New Roman" w:hAnsi="Times New Roman" w:cs="Times New Roman"/>
                <w:color w:val="000000"/>
                <w:sz w:val="24"/>
                <w:szCs w:val="24"/>
              </w:rPr>
              <w:t>8</w:t>
            </w:r>
          </w:p>
        </w:tc>
      </w:tr>
      <w:tr w:rsidR="006C366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366B" w:rsidRPr="006B0326" w:rsidRDefault="006B0326">
            <w:pPr>
              <w:spacing w:after="0" w:line="240" w:lineRule="auto"/>
              <w:rPr>
                <w:sz w:val="24"/>
                <w:szCs w:val="24"/>
                <w:lang w:val="ru-RU"/>
              </w:rPr>
            </w:pPr>
            <w:r w:rsidRPr="006B0326">
              <w:rPr>
                <w:rFonts w:ascii="Times New Roman" w:hAnsi="Times New Roman" w:cs="Times New Roman"/>
                <w:color w:val="000000"/>
                <w:sz w:val="24"/>
                <w:szCs w:val="24"/>
                <w:lang w:val="ru-RU"/>
              </w:rPr>
              <w:t>Тема 7. Уголовная ответственность за совершение преступлений, связанных с террористической деятельностью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366B" w:rsidRDefault="006B032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366B" w:rsidRDefault="006B032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366B" w:rsidRDefault="006B0326">
            <w:pPr>
              <w:spacing w:after="0" w:line="240" w:lineRule="auto"/>
              <w:jc w:val="center"/>
              <w:rPr>
                <w:sz w:val="24"/>
                <w:szCs w:val="24"/>
              </w:rPr>
            </w:pPr>
            <w:r>
              <w:rPr>
                <w:rFonts w:ascii="Times New Roman" w:hAnsi="Times New Roman" w:cs="Times New Roman"/>
                <w:color w:val="000000"/>
                <w:sz w:val="24"/>
                <w:szCs w:val="24"/>
              </w:rPr>
              <w:t>8</w:t>
            </w:r>
          </w:p>
        </w:tc>
      </w:tr>
      <w:tr w:rsidR="006C366B">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366B" w:rsidRPr="006B0326" w:rsidRDefault="006B0326">
            <w:pPr>
              <w:spacing w:after="0" w:line="240" w:lineRule="auto"/>
              <w:rPr>
                <w:sz w:val="24"/>
                <w:szCs w:val="24"/>
                <w:lang w:val="ru-RU"/>
              </w:rPr>
            </w:pPr>
            <w:r w:rsidRPr="006B0326">
              <w:rPr>
                <w:rFonts w:ascii="Times New Roman" w:hAnsi="Times New Roman" w:cs="Times New Roman"/>
                <w:color w:val="000000"/>
                <w:sz w:val="24"/>
                <w:szCs w:val="24"/>
                <w:lang w:val="ru-RU"/>
              </w:rPr>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366B" w:rsidRDefault="006B032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366B" w:rsidRDefault="006B032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366B" w:rsidRDefault="006B0326">
            <w:pPr>
              <w:spacing w:after="0" w:line="240" w:lineRule="auto"/>
              <w:jc w:val="center"/>
              <w:rPr>
                <w:sz w:val="24"/>
                <w:szCs w:val="24"/>
              </w:rPr>
            </w:pPr>
            <w:r>
              <w:rPr>
                <w:rFonts w:ascii="Times New Roman" w:hAnsi="Times New Roman" w:cs="Times New Roman"/>
                <w:color w:val="000000"/>
                <w:sz w:val="24"/>
                <w:szCs w:val="24"/>
              </w:rPr>
              <w:t>8</w:t>
            </w:r>
          </w:p>
        </w:tc>
      </w:tr>
      <w:tr w:rsidR="006C366B">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366B" w:rsidRDefault="006B0326">
            <w:pPr>
              <w:spacing w:after="0" w:line="240" w:lineRule="auto"/>
              <w:rPr>
                <w:sz w:val="24"/>
                <w:szCs w:val="24"/>
              </w:rPr>
            </w:pPr>
            <w:r w:rsidRPr="006B0326">
              <w:rPr>
                <w:rFonts w:ascii="Times New Roman" w:hAnsi="Times New Roman" w:cs="Times New Roman"/>
                <w:color w:val="000000"/>
                <w:sz w:val="24"/>
                <w:szCs w:val="24"/>
                <w:lang w:val="ru-RU"/>
              </w:rPr>
              <w:t xml:space="preserve">Тема 9. Формы проявления девиантного поведения и способы социального контроля. </w:t>
            </w:r>
            <w:r>
              <w:rPr>
                <w:rFonts w:ascii="Times New Roman" w:hAnsi="Times New Roman" w:cs="Times New Roman"/>
                <w:color w:val="000000"/>
                <w:sz w:val="24"/>
                <w:szCs w:val="24"/>
              </w:rPr>
              <w:t>Наркомания и токсикомания как формы проявления девиантного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366B" w:rsidRDefault="006B032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366B" w:rsidRDefault="006B032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366B" w:rsidRDefault="006B0326">
            <w:pPr>
              <w:spacing w:after="0" w:line="240" w:lineRule="auto"/>
              <w:jc w:val="center"/>
              <w:rPr>
                <w:sz w:val="24"/>
                <w:szCs w:val="24"/>
              </w:rPr>
            </w:pPr>
            <w:r>
              <w:rPr>
                <w:rFonts w:ascii="Times New Roman" w:hAnsi="Times New Roman" w:cs="Times New Roman"/>
                <w:color w:val="000000"/>
                <w:sz w:val="24"/>
                <w:szCs w:val="24"/>
              </w:rPr>
              <w:t>8</w:t>
            </w:r>
          </w:p>
        </w:tc>
      </w:tr>
      <w:tr w:rsidR="006C366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366B" w:rsidRDefault="006B0326">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366B" w:rsidRDefault="006C366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366B" w:rsidRDefault="006C366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366B" w:rsidRDefault="006B0326">
            <w:pPr>
              <w:spacing w:after="0" w:line="240" w:lineRule="auto"/>
              <w:jc w:val="center"/>
              <w:rPr>
                <w:sz w:val="24"/>
                <w:szCs w:val="24"/>
              </w:rPr>
            </w:pPr>
            <w:r>
              <w:rPr>
                <w:rFonts w:ascii="Times New Roman" w:hAnsi="Times New Roman" w:cs="Times New Roman"/>
                <w:color w:val="000000"/>
                <w:sz w:val="24"/>
                <w:szCs w:val="24"/>
              </w:rPr>
              <w:t>108</w:t>
            </w:r>
          </w:p>
        </w:tc>
      </w:tr>
      <w:tr w:rsidR="006C366B" w:rsidRPr="00BA5AA8">
        <w:trPr>
          <w:trHeight w:hRule="exact" w:val="11151"/>
        </w:trPr>
        <w:tc>
          <w:tcPr>
            <w:tcW w:w="9654" w:type="dxa"/>
            <w:gridSpan w:val="4"/>
            <w:shd w:val="clear" w:color="000000" w:fill="FFFFFF"/>
            <w:tcMar>
              <w:left w:w="34" w:type="dxa"/>
              <w:right w:w="34" w:type="dxa"/>
            </w:tcMar>
          </w:tcPr>
          <w:p w:rsidR="006C366B" w:rsidRPr="006B0326" w:rsidRDefault="006C366B">
            <w:pPr>
              <w:spacing w:after="0" w:line="240" w:lineRule="auto"/>
              <w:jc w:val="both"/>
              <w:rPr>
                <w:sz w:val="20"/>
                <w:szCs w:val="20"/>
                <w:lang w:val="ru-RU"/>
              </w:rPr>
            </w:pPr>
          </w:p>
          <w:p w:rsidR="006C366B" w:rsidRPr="006B0326" w:rsidRDefault="006B0326">
            <w:pPr>
              <w:spacing w:after="0" w:line="240" w:lineRule="auto"/>
              <w:jc w:val="both"/>
              <w:rPr>
                <w:sz w:val="20"/>
                <w:szCs w:val="20"/>
                <w:lang w:val="ru-RU"/>
              </w:rPr>
            </w:pPr>
            <w:r w:rsidRPr="006B0326">
              <w:rPr>
                <w:rFonts w:ascii="Times New Roman" w:hAnsi="Times New Roman" w:cs="Times New Roman"/>
                <w:color w:val="000000"/>
                <w:sz w:val="20"/>
                <w:szCs w:val="20"/>
                <w:lang w:val="ru-RU"/>
              </w:rPr>
              <w:t>* Примечания:</w:t>
            </w:r>
          </w:p>
          <w:p w:rsidR="006C366B" w:rsidRPr="006B0326" w:rsidRDefault="006B0326">
            <w:pPr>
              <w:spacing w:after="0" w:line="240" w:lineRule="auto"/>
              <w:jc w:val="both"/>
              <w:rPr>
                <w:sz w:val="20"/>
                <w:szCs w:val="20"/>
                <w:lang w:val="ru-RU"/>
              </w:rPr>
            </w:pPr>
            <w:r w:rsidRPr="006B0326">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C366B" w:rsidRPr="006B0326" w:rsidRDefault="006B0326">
            <w:pPr>
              <w:spacing w:after="0" w:line="240" w:lineRule="auto"/>
              <w:jc w:val="both"/>
              <w:rPr>
                <w:sz w:val="20"/>
                <w:szCs w:val="20"/>
                <w:lang w:val="ru-RU"/>
              </w:rPr>
            </w:pPr>
            <w:r w:rsidRPr="006B0326">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C366B" w:rsidRPr="006B0326" w:rsidRDefault="006B0326">
            <w:pPr>
              <w:spacing w:after="0" w:line="240" w:lineRule="auto"/>
              <w:jc w:val="both"/>
              <w:rPr>
                <w:sz w:val="20"/>
                <w:szCs w:val="20"/>
                <w:lang w:val="ru-RU"/>
              </w:rPr>
            </w:pPr>
            <w:r w:rsidRPr="006B0326">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6C366B" w:rsidRPr="006B0326" w:rsidRDefault="006B0326">
            <w:pPr>
              <w:spacing w:after="0" w:line="240" w:lineRule="auto"/>
              <w:jc w:val="both"/>
              <w:rPr>
                <w:sz w:val="20"/>
                <w:szCs w:val="20"/>
                <w:lang w:val="ru-RU"/>
              </w:rPr>
            </w:pPr>
            <w:r w:rsidRPr="006B0326">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6B0326">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6C366B" w:rsidRPr="006B0326" w:rsidRDefault="006B0326">
            <w:pPr>
              <w:spacing w:after="0" w:line="240" w:lineRule="auto"/>
              <w:jc w:val="both"/>
              <w:rPr>
                <w:sz w:val="20"/>
                <w:szCs w:val="20"/>
                <w:lang w:val="ru-RU"/>
              </w:rPr>
            </w:pPr>
            <w:r w:rsidRPr="006B0326">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C366B" w:rsidRPr="006B0326" w:rsidRDefault="006B0326">
            <w:pPr>
              <w:spacing w:after="0" w:line="240" w:lineRule="auto"/>
              <w:jc w:val="both"/>
              <w:rPr>
                <w:sz w:val="20"/>
                <w:szCs w:val="20"/>
                <w:lang w:val="ru-RU"/>
              </w:rPr>
            </w:pPr>
            <w:r w:rsidRPr="006B0326">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w:t>
            </w:r>
          </w:p>
        </w:tc>
      </w:tr>
    </w:tbl>
    <w:p w:rsidR="006C366B" w:rsidRPr="006B0326" w:rsidRDefault="006B0326">
      <w:pPr>
        <w:rPr>
          <w:sz w:val="0"/>
          <w:szCs w:val="0"/>
          <w:lang w:val="ru-RU"/>
        </w:rPr>
      </w:pPr>
      <w:r w:rsidRPr="006B0326">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C366B" w:rsidRPr="00BA5AA8">
        <w:trPr>
          <w:trHeight w:hRule="exact" w:val="6776"/>
        </w:trPr>
        <w:tc>
          <w:tcPr>
            <w:tcW w:w="9654" w:type="dxa"/>
            <w:shd w:val="clear" w:color="000000" w:fill="FFFFFF"/>
            <w:tcMar>
              <w:left w:w="34" w:type="dxa"/>
              <w:right w:w="34" w:type="dxa"/>
            </w:tcMar>
          </w:tcPr>
          <w:p w:rsidR="006C366B" w:rsidRPr="00BA5AA8" w:rsidRDefault="006B0326">
            <w:pPr>
              <w:spacing w:after="0" w:line="240" w:lineRule="auto"/>
              <w:jc w:val="both"/>
              <w:rPr>
                <w:sz w:val="20"/>
                <w:szCs w:val="20"/>
                <w:lang w:val="ru-RU"/>
              </w:rPr>
            </w:pPr>
            <w:r w:rsidRPr="006B0326">
              <w:rPr>
                <w:rFonts w:ascii="Times New Roman" w:hAnsi="Times New Roman" w:cs="Times New Roman"/>
                <w:color w:val="000000"/>
                <w:sz w:val="20"/>
                <w:szCs w:val="20"/>
                <w:lang w:val="ru-RU"/>
              </w:rPr>
              <w:lastRenderedPageBreak/>
              <w:t xml:space="preserve">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w:t>
            </w:r>
            <w:r w:rsidRPr="00BA5AA8">
              <w:rPr>
                <w:rFonts w:ascii="Times New Roman" w:hAnsi="Times New Roman" w:cs="Times New Roman"/>
                <w:color w:val="000000"/>
                <w:sz w:val="20"/>
                <w:szCs w:val="20"/>
                <w:lang w:val="ru-RU"/>
              </w:rPr>
              <w:t>Академии, принятому на основании заявления обуча-ющегося).</w:t>
            </w:r>
          </w:p>
          <w:p w:rsidR="006C366B" w:rsidRPr="006B0326" w:rsidRDefault="006B0326">
            <w:pPr>
              <w:spacing w:after="0" w:line="240" w:lineRule="auto"/>
              <w:jc w:val="both"/>
              <w:rPr>
                <w:sz w:val="20"/>
                <w:szCs w:val="20"/>
                <w:lang w:val="ru-RU"/>
              </w:rPr>
            </w:pPr>
            <w:r w:rsidRPr="006B0326">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C366B" w:rsidRPr="006B0326" w:rsidRDefault="006B0326">
            <w:pPr>
              <w:spacing w:after="0" w:line="240" w:lineRule="auto"/>
              <w:jc w:val="both"/>
              <w:rPr>
                <w:sz w:val="20"/>
                <w:szCs w:val="20"/>
                <w:lang w:val="ru-RU"/>
              </w:rPr>
            </w:pPr>
            <w:r w:rsidRPr="006B0326">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6C366B">
        <w:trPr>
          <w:trHeight w:hRule="exact" w:val="585"/>
        </w:trPr>
        <w:tc>
          <w:tcPr>
            <w:tcW w:w="9654" w:type="dxa"/>
            <w:shd w:val="clear" w:color="000000" w:fill="FFFFFF"/>
            <w:tcMar>
              <w:left w:w="34" w:type="dxa"/>
              <w:right w:w="34" w:type="dxa"/>
            </w:tcMar>
          </w:tcPr>
          <w:p w:rsidR="006C366B" w:rsidRPr="006B0326" w:rsidRDefault="006C366B">
            <w:pPr>
              <w:spacing w:after="0" w:line="240" w:lineRule="auto"/>
              <w:rPr>
                <w:sz w:val="24"/>
                <w:szCs w:val="24"/>
                <w:lang w:val="ru-RU"/>
              </w:rPr>
            </w:pPr>
          </w:p>
          <w:p w:rsidR="006C366B" w:rsidRDefault="006B0326">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6C366B">
        <w:trPr>
          <w:trHeight w:hRule="exact" w:val="277"/>
        </w:trPr>
        <w:tc>
          <w:tcPr>
            <w:tcW w:w="9654" w:type="dxa"/>
            <w:shd w:val="clear" w:color="000000" w:fill="FFFFFF"/>
            <w:tcMar>
              <w:left w:w="34" w:type="dxa"/>
              <w:right w:w="34" w:type="dxa"/>
            </w:tcMar>
          </w:tcPr>
          <w:p w:rsidR="006C366B" w:rsidRDefault="006B0326">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6C366B" w:rsidRPr="00BA5AA8">
        <w:trPr>
          <w:trHeight w:hRule="exact" w:val="26"/>
        </w:trPr>
        <w:tc>
          <w:tcPr>
            <w:tcW w:w="9654" w:type="dxa"/>
            <w:vMerge w:val="restart"/>
            <w:shd w:val="clear" w:color="000000" w:fill="FFFFFF"/>
            <w:tcMar>
              <w:left w:w="34" w:type="dxa"/>
              <w:right w:w="34" w:type="dxa"/>
            </w:tcMar>
          </w:tcPr>
          <w:p w:rsidR="006C366B" w:rsidRPr="006B0326" w:rsidRDefault="006B0326">
            <w:pPr>
              <w:spacing w:after="0" w:line="240" w:lineRule="auto"/>
              <w:jc w:val="center"/>
              <w:rPr>
                <w:sz w:val="24"/>
                <w:szCs w:val="24"/>
                <w:lang w:val="ru-RU"/>
              </w:rPr>
            </w:pPr>
            <w:r w:rsidRPr="006B0326">
              <w:rPr>
                <w:rFonts w:ascii="Times New Roman" w:hAnsi="Times New Roman" w:cs="Times New Roman"/>
                <w:b/>
                <w:color w:val="000000"/>
                <w:sz w:val="24"/>
                <w:szCs w:val="24"/>
                <w:lang w:val="ru-RU"/>
              </w:rPr>
              <w:t>Тема 1. Терроризм и экстремизм как глобальная проблема современности</w:t>
            </w:r>
          </w:p>
        </w:tc>
      </w:tr>
      <w:tr w:rsidR="006C366B" w:rsidRPr="00BA5AA8">
        <w:trPr>
          <w:trHeight w:hRule="exact" w:val="277"/>
        </w:trPr>
        <w:tc>
          <w:tcPr>
            <w:tcW w:w="9654" w:type="dxa"/>
            <w:vMerge/>
            <w:shd w:val="clear" w:color="000000" w:fill="FFFFFF"/>
            <w:tcMar>
              <w:left w:w="34" w:type="dxa"/>
              <w:right w:w="34" w:type="dxa"/>
            </w:tcMar>
          </w:tcPr>
          <w:p w:rsidR="006C366B" w:rsidRPr="006B0326" w:rsidRDefault="006C366B">
            <w:pPr>
              <w:rPr>
                <w:lang w:val="ru-RU"/>
              </w:rPr>
            </w:pPr>
          </w:p>
        </w:tc>
      </w:tr>
      <w:tr w:rsidR="006C366B" w:rsidRPr="00BA5AA8">
        <w:trPr>
          <w:trHeight w:hRule="exact" w:val="4071"/>
        </w:trPr>
        <w:tc>
          <w:tcPr>
            <w:tcW w:w="9654" w:type="dxa"/>
            <w:shd w:val="clear" w:color="000000" w:fill="FFFFFF"/>
            <w:tcMar>
              <w:left w:w="34" w:type="dxa"/>
              <w:right w:w="34" w:type="dxa"/>
            </w:tcMar>
          </w:tcPr>
          <w:p w:rsidR="006C366B" w:rsidRPr="006B0326" w:rsidRDefault="006B0326">
            <w:pPr>
              <w:spacing w:after="0" w:line="240" w:lineRule="auto"/>
              <w:jc w:val="both"/>
              <w:rPr>
                <w:sz w:val="24"/>
                <w:szCs w:val="24"/>
                <w:lang w:val="ru-RU"/>
              </w:rPr>
            </w:pPr>
            <w:r w:rsidRPr="006B0326">
              <w:rPr>
                <w:rFonts w:ascii="Times New Roman" w:hAnsi="Times New Roman" w:cs="Times New Roman"/>
                <w:color w:val="000000"/>
                <w:sz w:val="24"/>
                <w:szCs w:val="24"/>
                <w:lang w:val="ru-RU"/>
              </w:rPr>
              <w:t>Понятие и характерные черты терроризма. Причины возникновения терроризма: политические, социально-экономические, духовные. Виды терроризма: революционный, политический, националистический, религиозный, информационный. Цели террористической деятельности. Последствия террористической деятельности. Особенности современного терроризма. Глобализация террористических угроз. Современные террористические организации, их идеология, источники финансирования.</w:t>
            </w:r>
          </w:p>
          <w:p w:rsidR="006C366B" w:rsidRPr="006B0326" w:rsidRDefault="006B0326">
            <w:pPr>
              <w:spacing w:after="0" w:line="240" w:lineRule="auto"/>
              <w:jc w:val="both"/>
              <w:rPr>
                <w:sz w:val="24"/>
                <w:szCs w:val="24"/>
                <w:lang w:val="ru-RU"/>
              </w:rPr>
            </w:pPr>
            <w:r w:rsidRPr="006B0326">
              <w:rPr>
                <w:rFonts w:ascii="Times New Roman" w:hAnsi="Times New Roman" w:cs="Times New Roman"/>
                <w:color w:val="000000"/>
                <w:sz w:val="24"/>
                <w:szCs w:val="24"/>
                <w:lang w:val="ru-RU"/>
              </w:rPr>
              <w:t>Экстремизм как угроза национальной безопасности и целостности Российской Федерации. Рост проявлений экстремизма в современной России. Виды экстремизма: националистический, политический, религиозный, экологический, экономический. Экстремизм и терроризм, их характерные черты. Терроризм как крайняя форма проявления экстремизма. Политические, экономические, социальные, культурно- цивилизационные и идеологические причины возрастания террористических угроз в современной России. Виды экстремистских идеологий: идеология крайнего национализма (шовинизма), идеология расизма, идеология неонацизма, идеология сепаратизма, идеология ваххабизма.</w:t>
            </w:r>
          </w:p>
        </w:tc>
      </w:tr>
      <w:tr w:rsidR="006C366B" w:rsidRPr="00BA5AA8">
        <w:trPr>
          <w:trHeight w:hRule="exact" w:val="304"/>
        </w:trPr>
        <w:tc>
          <w:tcPr>
            <w:tcW w:w="9654" w:type="dxa"/>
            <w:shd w:val="clear" w:color="000000" w:fill="FFFFFF"/>
            <w:tcMar>
              <w:left w:w="34" w:type="dxa"/>
              <w:right w:w="34" w:type="dxa"/>
            </w:tcMar>
          </w:tcPr>
          <w:p w:rsidR="006C366B" w:rsidRPr="006B0326" w:rsidRDefault="006B0326">
            <w:pPr>
              <w:spacing w:after="0" w:line="240" w:lineRule="auto"/>
              <w:jc w:val="center"/>
              <w:rPr>
                <w:sz w:val="24"/>
                <w:szCs w:val="24"/>
                <w:lang w:val="ru-RU"/>
              </w:rPr>
            </w:pPr>
            <w:r w:rsidRPr="006B0326">
              <w:rPr>
                <w:rFonts w:ascii="Times New Roman" w:hAnsi="Times New Roman" w:cs="Times New Roman"/>
                <w:b/>
                <w:color w:val="000000"/>
                <w:sz w:val="24"/>
                <w:szCs w:val="24"/>
                <w:lang w:val="ru-RU"/>
              </w:rPr>
              <w:t>Тема 2. Зарубежный опыт противодействия терроризму и экстремизму</w:t>
            </w:r>
          </w:p>
        </w:tc>
      </w:tr>
      <w:tr w:rsidR="006C366B">
        <w:trPr>
          <w:trHeight w:hRule="exact" w:val="2719"/>
        </w:trPr>
        <w:tc>
          <w:tcPr>
            <w:tcW w:w="9654" w:type="dxa"/>
            <w:shd w:val="clear" w:color="000000" w:fill="FFFFFF"/>
            <w:tcMar>
              <w:left w:w="34" w:type="dxa"/>
              <w:right w:w="34" w:type="dxa"/>
            </w:tcMar>
          </w:tcPr>
          <w:p w:rsidR="006C366B" w:rsidRPr="006B0326" w:rsidRDefault="006B0326">
            <w:pPr>
              <w:spacing w:after="0" w:line="240" w:lineRule="auto"/>
              <w:jc w:val="both"/>
              <w:rPr>
                <w:sz w:val="24"/>
                <w:szCs w:val="24"/>
                <w:lang w:val="ru-RU"/>
              </w:rPr>
            </w:pPr>
            <w:r w:rsidRPr="006B0326">
              <w:rPr>
                <w:rFonts w:ascii="Times New Roman" w:hAnsi="Times New Roman" w:cs="Times New Roman"/>
                <w:color w:val="000000"/>
                <w:sz w:val="24"/>
                <w:szCs w:val="24"/>
                <w:lang w:val="ru-RU"/>
              </w:rPr>
              <w:t>Международный терроризм как вызов безопасности мирового сообщества. Сущность и идеология современного международного терроризма.</w:t>
            </w:r>
          </w:p>
          <w:p w:rsidR="006C366B" w:rsidRDefault="006B0326">
            <w:pPr>
              <w:spacing w:after="0" w:line="240" w:lineRule="auto"/>
              <w:jc w:val="both"/>
              <w:rPr>
                <w:sz w:val="24"/>
                <w:szCs w:val="24"/>
              </w:rPr>
            </w:pPr>
            <w:r w:rsidRPr="006B0326">
              <w:rPr>
                <w:rFonts w:ascii="Times New Roman" w:hAnsi="Times New Roman" w:cs="Times New Roman"/>
                <w:color w:val="000000"/>
                <w:sz w:val="24"/>
                <w:szCs w:val="24"/>
                <w:lang w:val="ru-RU"/>
              </w:rPr>
              <w:t xml:space="preserve">Межгосударственное сотрудничество и его роль в борьбе с терроризмом и экстремизмом. Роль ООН в выработке и реализации стандартов в сфере предупреждения и пресечения терроризма. Глобальная контртеррористическая стратегия ООН, ее задачи. Целевая группа по осуществлению контртеррористической стратегии (ЦГОКС): цели, задачи, функции. Конвенция Совета Европы «О предупреждении терроризма» (27 января 1977 г.); Международная конвенция о борьбе с финансированием терроризма (9 декабря 1999 г.). Шанхайская Конвенция о борьбе с терроризмом, сепаратизмом и экстремизмом (15 июня 2001 г.). </w:t>
            </w:r>
            <w:r>
              <w:rPr>
                <w:rFonts w:ascii="Times New Roman" w:hAnsi="Times New Roman" w:cs="Times New Roman"/>
                <w:color w:val="000000"/>
                <w:sz w:val="24"/>
                <w:szCs w:val="24"/>
              </w:rPr>
              <w:t>Международный опыт профилактики терроризма и экстремизма.</w:t>
            </w:r>
          </w:p>
        </w:tc>
      </w:tr>
      <w:tr w:rsidR="006C366B" w:rsidRPr="00BA5AA8">
        <w:trPr>
          <w:trHeight w:hRule="exact" w:val="304"/>
        </w:trPr>
        <w:tc>
          <w:tcPr>
            <w:tcW w:w="9654" w:type="dxa"/>
            <w:shd w:val="clear" w:color="000000" w:fill="FFFFFF"/>
            <w:tcMar>
              <w:left w:w="34" w:type="dxa"/>
              <w:right w:w="34" w:type="dxa"/>
            </w:tcMar>
          </w:tcPr>
          <w:p w:rsidR="006C366B" w:rsidRPr="006B0326" w:rsidRDefault="006B0326">
            <w:pPr>
              <w:spacing w:after="0" w:line="240" w:lineRule="auto"/>
              <w:jc w:val="center"/>
              <w:rPr>
                <w:sz w:val="24"/>
                <w:szCs w:val="24"/>
                <w:lang w:val="ru-RU"/>
              </w:rPr>
            </w:pPr>
            <w:r w:rsidRPr="006B0326">
              <w:rPr>
                <w:rFonts w:ascii="Times New Roman" w:hAnsi="Times New Roman" w:cs="Times New Roman"/>
                <w:b/>
                <w:color w:val="000000"/>
                <w:sz w:val="24"/>
                <w:szCs w:val="24"/>
                <w:lang w:val="ru-RU"/>
              </w:rPr>
              <w:t>Тема 3. Основы антитеррористической политики российского государства</w:t>
            </w:r>
          </w:p>
        </w:tc>
      </w:tr>
    </w:tbl>
    <w:p w:rsidR="006C366B" w:rsidRPr="006B0326" w:rsidRDefault="006B0326">
      <w:pPr>
        <w:rPr>
          <w:sz w:val="0"/>
          <w:szCs w:val="0"/>
          <w:lang w:val="ru-RU"/>
        </w:rPr>
      </w:pPr>
      <w:r w:rsidRPr="006B0326">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C366B" w:rsidRPr="00BA5AA8">
        <w:trPr>
          <w:trHeight w:hRule="exact" w:val="4341"/>
        </w:trPr>
        <w:tc>
          <w:tcPr>
            <w:tcW w:w="9654" w:type="dxa"/>
            <w:shd w:val="clear" w:color="000000" w:fill="FFFFFF"/>
            <w:tcMar>
              <w:left w:w="34" w:type="dxa"/>
              <w:right w:w="34" w:type="dxa"/>
            </w:tcMar>
          </w:tcPr>
          <w:p w:rsidR="006C366B" w:rsidRPr="006B0326" w:rsidRDefault="006B0326">
            <w:pPr>
              <w:spacing w:after="0" w:line="240" w:lineRule="auto"/>
              <w:jc w:val="both"/>
              <w:rPr>
                <w:sz w:val="24"/>
                <w:szCs w:val="24"/>
                <w:lang w:val="ru-RU"/>
              </w:rPr>
            </w:pPr>
            <w:r w:rsidRPr="006B0326">
              <w:rPr>
                <w:rFonts w:ascii="Times New Roman" w:hAnsi="Times New Roman" w:cs="Times New Roman"/>
                <w:color w:val="000000"/>
                <w:sz w:val="24"/>
                <w:szCs w:val="24"/>
                <w:lang w:val="ru-RU"/>
              </w:rPr>
              <w:lastRenderedPageBreak/>
              <w:t>Государственная стратегия противодействия терроризму и экстремизму. Основные принципы противодействия терроризму в Российской Федерации. Законодательная и нормативно-правовая база борьбы с терроризмом и экстремизмом в России. Федеральный закон от 25 июля 2002 г. № 114-ФЗ «О противодействии экстремистской деятельности». Федеральный закон от 6 марта 2006 г. № 35-ФЗ «О противодействии терроризму».</w:t>
            </w:r>
          </w:p>
          <w:p w:rsidR="006C366B" w:rsidRPr="006B0326" w:rsidRDefault="006B0326">
            <w:pPr>
              <w:spacing w:after="0" w:line="240" w:lineRule="auto"/>
              <w:jc w:val="both"/>
              <w:rPr>
                <w:sz w:val="24"/>
                <w:szCs w:val="24"/>
                <w:lang w:val="ru-RU"/>
              </w:rPr>
            </w:pPr>
            <w:r w:rsidRPr="006B0326">
              <w:rPr>
                <w:rFonts w:ascii="Times New Roman" w:hAnsi="Times New Roman" w:cs="Times New Roman"/>
                <w:color w:val="000000"/>
                <w:sz w:val="24"/>
                <w:szCs w:val="24"/>
                <w:lang w:val="ru-RU"/>
              </w:rPr>
              <w:t>Органы государства, осуществляющие противодействие терроризму, их компетенции, задачи и функции. Национальный антитеррористический комитет.</w:t>
            </w:r>
          </w:p>
          <w:p w:rsidR="006C366B" w:rsidRPr="006B0326" w:rsidRDefault="006B0326">
            <w:pPr>
              <w:spacing w:after="0" w:line="240" w:lineRule="auto"/>
              <w:jc w:val="both"/>
              <w:rPr>
                <w:sz w:val="24"/>
                <w:szCs w:val="24"/>
                <w:lang w:val="ru-RU"/>
              </w:rPr>
            </w:pPr>
            <w:r w:rsidRPr="006B0326">
              <w:rPr>
                <w:rFonts w:ascii="Times New Roman" w:hAnsi="Times New Roman" w:cs="Times New Roman"/>
                <w:color w:val="000000"/>
                <w:sz w:val="24"/>
                <w:szCs w:val="24"/>
                <w:lang w:val="ru-RU"/>
              </w:rPr>
              <w:t>Совет при Президенте Республики Татарстан по межнациональным и межконфессиональным отношениям. Межведомственная рабочая группа по вопросам межнациональных и межконфессиональных отношений в Республике Татарстан.</w:t>
            </w:r>
          </w:p>
          <w:p w:rsidR="006C366B" w:rsidRPr="006B0326" w:rsidRDefault="006B0326">
            <w:pPr>
              <w:spacing w:after="0" w:line="240" w:lineRule="auto"/>
              <w:jc w:val="both"/>
              <w:rPr>
                <w:sz w:val="24"/>
                <w:szCs w:val="24"/>
                <w:lang w:val="ru-RU"/>
              </w:rPr>
            </w:pPr>
            <w:r w:rsidRPr="006B0326">
              <w:rPr>
                <w:rFonts w:ascii="Times New Roman" w:hAnsi="Times New Roman" w:cs="Times New Roman"/>
                <w:color w:val="000000"/>
                <w:sz w:val="24"/>
                <w:szCs w:val="24"/>
                <w:lang w:val="ru-RU"/>
              </w:rPr>
              <w:t>Роль гражданского общества, политических партий, общественных организаций и объединений в борьбе с терроризмом и экстремизмом.</w:t>
            </w:r>
          </w:p>
          <w:p w:rsidR="006C366B" w:rsidRPr="006B0326" w:rsidRDefault="006B0326">
            <w:pPr>
              <w:spacing w:after="0" w:line="240" w:lineRule="auto"/>
              <w:jc w:val="both"/>
              <w:rPr>
                <w:sz w:val="24"/>
                <w:szCs w:val="24"/>
                <w:lang w:val="ru-RU"/>
              </w:rPr>
            </w:pPr>
            <w:r w:rsidRPr="006B0326">
              <w:rPr>
                <w:rFonts w:ascii="Times New Roman" w:hAnsi="Times New Roman" w:cs="Times New Roman"/>
                <w:color w:val="000000"/>
                <w:sz w:val="24"/>
                <w:szCs w:val="24"/>
                <w:lang w:val="ru-RU"/>
              </w:rPr>
              <w:t>Формы и методы противодействия терроризму и экстремизму: профилактика терроризма и экстремизма, борьба с терроризмом, минимизация и (или) ликвидация последствий проявлений терроризма и экстремизма, создание антитеррористической идеологии.</w:t>
            </w:r>
          </w:p>
        </w:tc>
      </w:tr>
      <w:tr w:rsidR="006C366B" w:rsidRPr="00BA5AA8">
        <w:trPr>
          <w:trHeight w:hRule="exact" w:val="304"/>
        </w:trPr>
        <w:tc>
          <w:tcPr>
            <w:tcW w:w="9654" w:type="dxa"/>
            <w:shd w:val="clear" w:color="000000" w:fill="FFFFFF"/>
            <w:tcMar>
              <w:left w:w="34" w:type="dxa"/>
              <w:right w:w="34" w:type="dxa"/>
            </w:tcMar>
          </w:tcPr>
          <w:p w:rsidR="006C366B" w:rsidRPr="006B0326" w:rsidRDefault="006B0326">
            <w:pPr>
              <w:spacing w:after="0" w:line="240" w:lineRule="auto"/>
              <w:jc w:val="center"/>
              <w:rPr>
                <w:sz w:val="24"/>
                <w:szCs w:val="24"/>
                <w:lang w:val="ru-RU"/>
              </w:rPr>
            </w:pPr>
            <w:r w:rsidRPr="006B0326">
              <w:rPr>
                <w:rFonts w:ascii="Times New Roman" w:hAnsi="Times New Roman" w:cs="Times New Roman"/>
                <w:b/>
                <w:color w:val="000000"/>
                <w:sz w:val="24"/>
                <w:szCs w:val="24"/>
                <w:lang w:val="ru-RU"/>
              </w:rPr>
              <w:t>Тема 4. Роль информационной среды в противодействии терроризму</w:t>
            </w:r>
          </w:p>
        </w:tc>
      </w:tr>
      <w:tr w:rsidR="006C366B" w:rsidRPr="00BA5AA8">
        <w:trPr>
          <w:trHeight w:hRule="exact" w:val="2989"/>
        </w:trPr>
        <w:tc>
          <w:tcPr>
            <w:tcW w:w="9654" w:type="dxa"/>
            <w:shd w:val="clear" w:color="000000" w:fill="FFFFFF"/>
            <w:tcMar>
              <w:left w:w="34" w:type="dxa"/>
              <w:right w:w="34" w:type="dxa"/>
            </w:tcMar>
          </w:tcPr>
          <w:p w:rsidR="006C366B" w:rsidRPr="006B0326" w:rsidRDefault="006B0326">
            <w:pPr>
              <w:spacing w:after="0" w:line="240" w:lineRule="auto"/>
              <w:jc w:val="both"/>
              <w:rPr>
                <w:sz w:val="24"/>
                <w:szCs w:val="24"/>
                <w:lang w:val="ru-RU"/>
              </w:rPr>
            </w:pPr>
            <w:r w:rsidRPr="006B0326">
              <w:rPr>
                <w:rFonts w:ascii="Times New Roman" w:hAnsi="Times New Roman" w:cs="Times New Roman"/>
                <w:color w:val="000000"/>
                <w:sz w:val="24"/>
                <w:szCs w:val="24"/>
                <w:lang w:val="ru-RU"/>
              </w:rPr>
              <w:t>Глобальная информационная среда и ее роль в противодействии терроризму и экстремизму. Новые информационные технологии в противодействии терроризму и экстремизму. Роль средств массовой информации в формировании негативного образа террориста и негативного отношения общества к феномену терроризма. Российские информационные ресурсы по проблемам противодействия терроризму и экстремизму, их воздействие на общественное мнение.</w:t>
            </w:r>
          </w:p>
          <w:p w:rsidR="006C366B" w:rsidRPr="006B0326" w:rsidRDefault="006B0326">
            <w:pPr>
              <w:spacing w:after="0" w:line="240" w:lineRule="auto"/>
              <w:jc w:val="both"/>
              <w:rPr>
                <w:sz w:val="24"/>
                <w:szCs w:val="24"/>
                <w:lang w:val="ru-RU"/>
              </w:rPr>
            </w:pPr>
            <w:r w:rsidRPr="006B0326">
              <w:rPr>
                <w:rFonts w:ascii="Times New Roman" w:hAnsi="Times New Roman" w:cs="Times New Roman"/>
                <w:color w:val="000000"/>
                <w:sz w:val="24"/>
                <w:szCs w:val="24"/>
                <w:lang w:val="ru-RU"/>
              </w:rPr>
              <w:t>Способы выявления признаков экстремизма в текстах СМИ, в сети Интернет, митинговой речи, наглядной агитации, в аудио-, видео- и текстовых информационных материалах.</w:t>
            </w:r>
          </w:p>
          <w:p w:rsidR="006C366B" w:rsidRPr="006B0326" w:rsidRDefault="006B0326">
            <w:pPr>
              <w:spacing w:after="0" w:line="240" w:lineRule="auto"/>
              <w:jc w:val="both"/>
              <w:rPr>
                <w:sz w:val="24"/>
                <w:szCs w:val="24"/>
                <w:lang w:val="ru-RU"/>
              </w:rPr>
            </w:pPr>
            <w:r w:rsidRPr="006B0326">
              <w:rPr>
                <w:rFonts w:ascii="Times New Roman" w:hAnsi="Times New Roman" w:cs="Times New Roman"/>
                <w:color w:val="000000"/>
                <w:sz w:val="24"/>
                <w:szCs w:val="24"/>
                <w:lang w:val="ru-RU"/>
              </w:rPr>
              <w:t>Социальная реклама и другие аудиовизуальные средства предупреждения населения об угрозе терактов и опасности экстремизма. Взаимодействие правоохранительных органов и населения по предупреждению экстремизма и терроризма.</w:t>
            </w:r>
          </w:p>
        </w:tc>
      </w:tr>
      <w:tr w:rsidR="006C366B" w:rsidRPr="00BA5AA8">
        <w:trPr>
          <w:trHeight w:hRule="exact" w:val="304"/>
        </w:trPr>
        <w:tc>
          <w:tcPr>
            <w:tcW w:w="9654" w:type="dxa"/>
            <w:shd w:val="clear" w:color="000000" w:fill="FFFFFF"/>
            <w:tcMar>
              <w:left w:w="34" w:type="dxa"/>
              <w:right w:w="34" w:type="dxa"/>
            </w:tcMar>
          </w:tcPr>
          <w:p w:rsidR="006C366B" w:rsidRPr="006B0326" w:rsidRDefault="006B0326">
            <w:pPr>
              <w:spacing w:after="0" w:line="240" w:lineRule="auto"/>
              <w:jc w:val="center"/>
              <w:rPr>
                <w:sz w:val="24"/>
                <w:szCs w:val="24"/>
                <w:lang w:val="ru-RU"/>
              </w:rPr>
            </w:pPr>
            <w:r w:rsidRPr="006B0326">
              <w:rPr>
                <w:rFonts w:ascii="Times New Roman" w:hAnsi="Times New Roman" w:cs="Times New Roman"/>
                <w:b/>
                <w:color w:val="000000"/>
                <w:sz w:val="24"/>
                <w:szCs w:val="24"/>
                <w:lang w:val="ru-RU"/>
              </w:rPr>
              <w:t>Тема 5. Безопасность личности в условиях террористической угрозы</w:t>
            </w:r>
          </w:p>
        </w:tc>
      </w:tr>
      <w:tr w:rsidR="006C366B">
        <w:trPr>
          <w:trHeight w:hRule="exact" w:val="2178"/>
        </w:trPr>
        <w:tc>
          <w:tcPr>
            <w:tcW w:w="9654" w:type="dxa"/>
            <w:shd w:val="clear" w:color="000000" w:fill="FFFFFF"/>
            <w:tcMar>
              <w:left w:w="34" w:type="dxa"/>
              <w:right w:w="34" w:type="dxa"/>
            </w:tcMar>
          </w:tcPr>
          <w:p w:rsidR="006C366B" w:rsidRPr="006B0326" w:rsidRDefault="006B0326">
            <w:pPr>
              <w:spacing w:after="0" w:line="240" w:lineRule="auto"/>
              <w:jc w:val="both"/>
              <w:rPr>
                <w:sz w:val="24"/>
                <w:szCs w:val="24"/>
                <w:lang w:val="ru-RU"/>
              </w:rPr>
            </w:pPr>
            <w:r w:rsidRPr="006B0326">
              <w:rPr>
                <w:rFonts w:ascii="Times New Roman" w:hAnsi="Times New Roman" w:cs="Times New Roman"/>
                <w:color w:val="000000"/>
                <w:sz w:val="24"/>
                <w:szCs w:val="24"/>
                <w:lang w:val="ru-RU"/>
              </w:rPr>
              <w:t>Терроризм как угроза мирному населению. Обеспечение безопасности граждан России с учетом террористических угроз глобального характера.</w:t>
            </w:r>
          </w:p>
          <w:p w:rsidR="006C366B" w:rsidRDefault="006B0326">
            <w:pPr>
              <w:spacing w:after="0" w:line="240" w:lineRule="auto"/>
              <w:jc w:val="both"/>
              <w:rPr>
                <w:sz w:val="24"/>
                <w:szCs w:val="24"/>
              </w:rPr>
            </w:pPr>
            <w:r w:rsidRPr="006B0326">
              <w:rPr>
                <w:rFonts w:ascii="Times New Roman" w:hAnsi="Times New Roman" w:cs="Times New Roman"/>
                <w:color w:val="000000"/>
                <w:sz w:val="24"/>
                <w:szCs w:val="24"/>
                <w:lang w:val="ru-RU"/>
              </w:rPr>
              <w:t xml:space="preserve">Функционирование государства и общества в режиме повышенной террористической опасности. Культура безопасности жизнедеятельности. Меры личной безопасности в условиях террористических угроз. Правила поведения при обнаружении подозрительных предметов. Реагирование на террористические атаки с применением химического, биологического, радиологического и ядерного оружия. </w:t>
            </w:r>
            <w:r>
              <w:rPr>
                <w:rFonts w:ascii="Times New Roman" w:hAnsi="Times New Roman" w:cs="Times New Roman"/>
                <w:color w:val="000000"/>
                <w:sz w:val="24"/>
                <w:szCs w:val="24"/>
              </w:rPr>
              <w:t>Способы противостояния стрессовым факторам.</w:t>
            </w:r>
          </w:p>
        </w:tc>
      </w:tr>
      <w:tr w:rsidR="006C366B">
        <w:trPr>
          <w:trHeight w:hRule="exact" w:val="585"/>
        </w:trPr>
        <w:tc>
          <w:tcPr>
            <w:tcW w:w="9654" w:type="dxa"/>
            <w:shd w:val="clear" w:color="000000" w:fill="FFFFFF"/>
            <w:tcMar>
              <w:left w:w="34" w:type="dxa"/>
              <w:right w:w="34" w:type="dxa"/>
            </w:tcMar>
          </w:tcPr>
          <w:p w:rsidR="006C366B" w:rsidRDefault="006B0326">
            <w:pPr>
              <w:spacing w:after="0" w:line="240" w:lineRule="auto"/>
              <w:jc w:val="center"/>
              <w:rPr>
                <w:sz w:val="24"/>
                <w:szCs w:val="24"/>
              </w:rPr>
            </w:pPr>
            <w:r w:rsidRPr="006B0326">
              <w:rPr>
                <w:rFonts w:ascii="Times New Roman" w:hAnsi="Times New Roman" w:cs="Times New Roman"/>
                <w:b/>
                <w:color w:val="000000"/>
                <w:sz w:val="24"/>
                <w:szCs w:val="24"/>
                <w:lang w:val="ru-RU"/>
              </w:rPr>
              <w:t xml:space="preserve">Тема 6. Культура межнационального общения как фактор противодействия терроризму и экстремизму. </w:t>
            </w:r>
            <w:r>
              <w:rPr>
                <w:rFonts w:ascii="Times New Roman" w:hAnsi="Times New Roman" w:cs="Times New Roman"/>
                <w:b/>
                <w:color w:val="000000"/>
                <w:sz w:val="24"/>
                <w:szCs w:val="24"/>
              </w:rPr>
              <w:t>Идеология терроризма и «молодежный» экстремизм</w:t>
            </w:r>
          </w:p>
        </w:tc>
      </w:tr>
      <w:tr w:rsidR="006C366B" w:rsidRPr="00BA5AA8">
        <w:trPr>
          <w:trHeight w:hRule="exact" w:val="2178"/>
        </w:trPr>
        <w:tc>
          <w:tcPr>
            <w:tcW w:w="9654" w:type="dxa"/>
            <w:shd w:val="clear" w:color="000000" w:fill="FFFFFF"/>
            <w:tcMar>
              <w:left w:w="34" w:type="dxa"/>
              <w:right w:w="34" w:type="dxa"/>
            </w:tcMar>
          </w:tcPr>
          <w:p w:rsidR="006C366B" w:rsidRPr="006B0326" w:rsidRDefault="006B0326">
            <w:pPr>
              <w:spacing w:after="0" w:line="240" w:lineRule="auto"/>
              <w:jc w:val="both"/>
              <w:rPr>
                <w:sz w:val="24"/>
                <w:szCs w:val="24"/>
                <w:lang w:val="ru-RU"/>
              </w:rPr>
            </w:pPr>
            <w:r w:rsidRPr="006B0326">
              <w:rPr>
                <w:rFonts w:ascii="Times New Roman" w:hAnsi="Times New Roman" w:cs="Times New Roman"/>
                <w:color w:val="000000"/>
                <w:sz w:val="24"/>
                <w:szCs w:val="24"/>
                <w:lang w:val="ru-RU"/>
              </w:rPr>
              <w:t>Межнациональное общение и культура межнационального общения. Межнациональные отношения в современной России: проблемы и перспективы. Факторы формирования культуры межнационального общения. Культура межнационального общения в современной России. Культура межнационального общения как условие обеспечения межэтнического согласия и диалога в Российской Федерации. Формирование культуры межнационального общения в молодежной среде как фактор выработки антиэкстремистских и антитеррористических установок сознания и поведения.</w:t>
            </w:r>
          </w:p>
        </w:tc>
      </w:tr>
      <w:tr w:rsidR="006C366B" w:rsidRPr="00BA5AA8">
        <w:trPr>
          <w:trHeight w:hRule="exact" w:val="585"/>
        </w:trPr>
        <w:tc>
          <w:tcPr>
            <w:tcW w:w="9654" w:type="dxa"/>
            <w:shd w:val="clear" w:color="000000" w:fill="FFFFFF"/>
            <w:tcMar>
              <w:left w:w="34" w:type="dxa"/>
              <w:right w:w="34" w:type="dxa"/>
            </w:tcMar>
          </w:tcPr>
          <w:p w:rsidR="006C366B" w:rsidRPr="006B0326" w:rsidRDefault="006B0326">
            <w:pPr>
              <w:spacing w:after="0" w:line="240" w:lineRule="auto"/>
              <w:jc w:val="center"/>
              <w:rPr>
                <w:sz w:val="24"/>
                <w:szCs w:val="24"/>
                <w:lang w:val="ru-RU"/>
              </w:rPr>
            </w:pPr>
            <w:r w:rsidRPr="006B0326">
              <w:rPr>
                <w:rFonts w:ascii="Times New Roman" w:hAnsi="Times New Roman" w:cs="Times New Roman"/>
                <w:b/>
                <w:color w:val="000000"/>
                <w:sz w:val="24"/>
                <w:szCs w:val="24"/>
                <w:lang w:val="ru-RU"/>
              </w:rPr>
              <w:t>Тема 7. Уголовная ответственность за совершение преступлений, связанных с террористической деятельностью</w:t>
            </w:r>
          </w:p>
        </w:tc>
      </w:tr>
      <w:tr w:rsidR="006C366B" w:rsidRPr="006B0326">
        <w:trPr>
          <w:trHeight w:hRule="exact" w:val="1924"/>
        </w:trPr>
        <w:tc>
          <w:tcPr>
            <w:tcW w:w="9654" w:type="dxa"/>
            <w:shd w:val="clear" w:color="000000" w:fill="FFFFFF"/>
            <w:tcMar>
              <w:left w:w="34" w:type="dxa"/>
              <w:right w:w="34" w:type="dxa"/>
            </w:tcMar>
          </w:tcPr>
          <w:p w:rsidR="006C366B" w:rsidRPr="006B0326" w:rsidRDefault="006B0326">
            <w:pPr>
              <w:spacing w:after="0" w:line="240" w:lineRule="auto"/>
              <w:jc w:val="both"/>
              <w:rPr>
                <w:sz w:val="24"/>
                <w:szCs w:val="24"/>
                <w:lang w:val="ru-RU"/>
              </w:rPr>
            </w:pPr>
            <w:r w:rsidRPr="006B0326">
              <w:rPr>
                <w:rFonts w:ascii="Times New Roman" w:hAnsi="Times New Roman" w:cs="Times New Roman"/>
                <w:color w:val="000000"/>
                <w:sz w:val="24"/>
                <w:szCs w:val="24"/>
                <w:lang w:val="ru-RU"/>
              </w:rPr>
              <w:t>Понятие преступлений террористического характера. Террористический акт. Содействие террористической деятельности. Публичные призывы к осуществлению террористической деятельности или публичное оправдание терроризма. Прохождение обучения в целях осуществления террористической деятельности. Организация террористического сообщества и участие в нем. Организация деятельности террористической организации и участие в деятельности такой организации. Несообщение о преступлении. Захват заложника. Организация незаконного</w:t>
            </w:r>
          </w:p>
        </w:tc>
      </w:tr>
    </w:tbl>
    <w:p w:rsidR="006C366B" w:rsidRPr="006B0326" w:rsidRDefault="006B0326">
      <w:pPr>
        <w:rPr>
          <w:sz w:val="0"/>
          <w:szCs w:val="0"/>
          <w:lang w:val="ru-RU"/>
        </w:rPr>
      </w:pPr>
      <w:r w:rsidRPr="006B0326">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C366B">
        <w:trPr>
          <w:trHeight w:hRule="exact" w:val="1637"/>
        </w:trPr>
        <w:tc>
          <w:tcPr>
            <w:tcW w:w="9654" w:type="dxa"/>
            <w:shd w:val="clear" w:color="000000" w:fill="FFFFFF"/>
            <w:tcMar>
              <w:left w:w="34" w:type="dxa"/>
              <w:right w:w="34" w:type="dxa"/>
            </w:tcMar>
          </w:tcPr>
          <w:p w:rsidR="006C366B" w:rsidRDefault="006B0326">
            <w:pPr>
              <w:spacing w:after="0" w:line="240" w:lineRule="auto"/>
              <w:jc w:val="both"/>
              <w:rPr>
                <w:sz w:val="24"/>
                <w:szCs w:val="24"/>
              </w:rPr>
            </w:pPr>
            <w:r w:rsidRPr="006B0326">
              <w:rPr>
                <w:rFonts w:ascii="Times New Roman" w:hAnsi="Times New Roman" w:cs="Times New Roman"/>
                <w:color w:val="000000"/>
                <w:sz w:val="24"/>
                <w:szCs w:val="24"/>
                <w:lang w:val="ru-RU"/>
              </w:rPr>
              <w:lastRenderedPageBreak/>
              <w:t xml:space="preserve">вооруженного формирования или участие в нем. Незаконное обращение с ядерными материалами или радиоактивными веществами. Хищение либо вымогательство ядерных материалов или радиоактивных веществ. Посягательство на жизнь государственного или общественного деятеля. Насильственный захват власти или насильственное удержание власти. Вооруженный мятеж. Нападение на лиц или учреждения, которые пользуются международной защитой. </w:t>
            </w:r>
            <w:r>
              <w:rPr>
                <w:rFonts w:ascii="Times New Roman" w:hAnsi="Times New Roman" w:cs="Times New Roman"/>
                <w:color w:val="000000"/>
                <w:sz w:val="24"/>
                <w:szCs w:val="24"/>
              </w:rPr>
              <w:t>Акт международного терроризма.</w:t>
            </w:r>
          </w:p>
        </w:tc>
      </w:tr>
      <w:tr w:rsidR="006C366B" w:rsidRPr="00BA5AA8">
        <w:trPr>
          <w:trHeight w:hRule="exact" w:val="855"/>
        </w:trPr>
        <w:tc>
          <w:tcPr>
            <w:tcW w:w="9654" w:type="dxa"/>
            <w:shd w:val="clear" w:color="000000" w:fill="FFFFFF"/>
            <w:tcMar>
              <w:left w:w="34" w:type="dxa"/>
              <w:right w:w="34" w:type="dxa"/>
            </w:tcMar>
          </w:tcPr>
          <w:p w:rsidR="006C366B" w:rsidRPr="006B0326" w:rsidRDefault="006B0326">
            <w:pPr>
              <w:spacing w:after="0" w:line="240" w:lineRule="auto"/>
              <w:jc w:val="center"/>
              <w:rPr>
                <w:sz w:val="24"/>
                <w:szCs w:val="24"/>
                <w:lang w:val="ru-RU"/>
              </w:rPr>
            </w:pPr>
            <w:r w:rsidRPr="006B0326">
              <w:rPr>
                <w:rFonts w:ascii="Times New Roman" w:hAnsi="Times New Roman" w:cs="Times New Roman"/>
                <w:b/>
                <w:color w:val="000000"/>
                <w:sz w:val="24"/>
                <w:szCs w:val="24"/>
                <w:lang w:val="ru-RU"/>
              </w:rPr>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r>
      <w:tr w:rsidR="006C366B" w:rsidRPr="00BA5AA8">
        <w:trPr>
          <w:trHeight w:hRule="exact" w:val="4882"/>
        </w:trPr>
        <w:tc>
          <w:tcPr>
            <w:tcW w:w="9654" w:type="dxa"/>
            <w:shd w:val="clear" w:color="000000" w:fill="FFFFFF"/>
            <w:tcMar>
              <w:left w:w="34" w:type="dxa"/>
              <w:right w:w="34" w:type="dxa"/>
            </w:tcMar>
          </w:tcPr>
          <w:p w:rsidR="006C366B" w:rsidRPr="006B0326" w:rsidRDefault="006B0326">
            <w:pPr>
              <w:spacing w:after="0" w:line="240" w:lineRule="auto"/>
              <w:jc w:val="both"/>
              <w:rPr>
                <w:sz w:val="24"/>
                <w:szCs w:val="24"/>
                <w:lang w:val="ru-RU"/>
              </w:rPr>
            </w:pPr>
            <w:r w:rsidRPr="006B0326">
              <w:rPr>
                <w:rFonts w:ascii="Times New Roman" w:hAnsi="Times New Roman" w:cs="Times New Roman"/>
                <w:color w:val="000000"/>
                <w:sz w:val="24"/>
                <w:szCs w:val="24"/>
                <w:lang w:val="ru-RU"/>
              </w:rPr>
              <w:t>Понятие и виды преступлений экстремистской направленности. Публичные призывы к осуществлению экстремистской деятельности. Возбуждение ненависти либо вражды, а равно унижение человеческого достоинства. Организация экстремистского сообщества. Организация деятельности экстремистской организации. Финансирование экстремистской деятельности.</w:t>
            </w:r>
          </w:p>
          <w:p w:rsidR="006C366B" w:rsidRPr="006B0326" w:rsidRDefault="006B0326">
            <w:pPr>
              <w:spacing w:after="0" w:line="240" w:lineRule="auto"/>
              <w:jc w:val="both"/>
              <w:rPr>
                <w:sz w:val="24"/>
                <w:szCs w:val="24"/>
                <w:lang w:val="ru-RU"/>
              </w:rPr>
            </w:pPr>
            <w:r w:rsidRPr="006B0326">
              <w:rPr>
                <w:rFonts w:ascii="Times New Roman" w:hAnsi="Times New Roman" w:cs="Times New Roman"/>
                <w:color w:val="000000"/>
                <w:sz w:val="24"/>
                <w:szCs w:val="24"/>
                <w:lang w:val="ru-RU"/>
              </w:rPr>
              <w:t>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6C366B" w:rsidRPr="006B0326" w:rsidRDefault="006B0326">
            <w:pPr>
              <w:spacing w:after="0" w:line="240" w:lineRule="auto"/>
              <w:jc w:val="both"/>
              <w:rPr>
                <w:sz w:val="24"/>
                <w:szCs w:val="24"/>
                <w:lang w:val="ru-RU"/>
              </w:rPr>
            </w:pPr>
            <w:r w:rsidRPr="006B0326">
              <w:rPr>
                <w:rFonts w:ascii="Times New Roman" w:hAnsi="Times New Roman" w:cs="Times New Roman"/>
                <w:color w:val="000000"/>
                <w:sz w:val="24"/>
                <w:szCs w:val="24"/>
                <w:lang w:val="ru-RU"/>
              </w:rPr>
              <w:t>Преступления, связанные с наркотическими средствами и психотропными веществами. Понятие наркотических средств и психотропных веществ. Определение их размера. Незаконное приобретение, хранение, перевозка, изготовление, переработка наркотических средств, психотропных веществ или их аналогов, а также незаконное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Незаконное производство, сбыт или пересылка наркотических средств, психотропных веществ или их аналогов, а также незаконный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r>
      <w:tr w:rsidR="006C366B">
        <w:trPr>
          <w:trHeight w:hRule="exact" w:val="855"/>
        </w:trPr>
        <w:tc>
          <w:tcPr>
            <w:tcW w:w="9654" w:type="dxa"/>
            <w:shd w:val="clear" w:color="000000" w:fill="FFFFFF"/>
            <w:tcMar>
              <w:left w:w="34" w:type="dxa"/>
              <w:right w:w="34" w:type="dxa"/>
            </w:tcMar>
          </w:tcPr>
          <w:p w:rsidR="006C366B" w:rsidRDefault="006B0326">
            <w:pPr>
              <w:spacing w:after="0" w:line="240" w:lineRule="auto"/>
              <w:jc w:val="center"/>
              <w:rPr>
                <w:sz w:val="24"/>
                <w:szCs w:val="24"/>
              </w:rPr>
            </w:pPr>
            <w:r w:rsidRPr="006B0326">
              <w:rPr>
                <w:rFonts w:ascii="Times New Roman" w:hAnsi="Times New Roman" w:cs="Times New Roman"/>
                <w:b/>
                <w:color w:val="000000"/>
                <w:sz w:val="24"/>
                <w:szCs w:val="24"/>
                <w:lang w:val="ru-RU"/>
              </w:rPr>
              <w:t xml:space="preserve">Тема 9. Формы проявления девиантного поведения и способы социального контроля. </w:t>
            </w:r>
            <w:r>
              <w:rPr>
                <w:rFonts w:ascii="Times New Roman" w:hAnsi="Times New Roman" w:cs="Times New Roman"/>
                <w:b/>
                <w:color w:val="000000"/>
                <w:sz w:val="24"/>
                <w:szCs w:val="24"/>
              </w:rPr>
              <w:t>Наркомания и токсикомания как формы проявления девиантного поведения</w:t>
            </w:r>
          </w:p>
        </w:tc>
      </w:tr>
      <w:tr w:rsidR="006C366B" w:rsidRPr="00BA5AA8">
        <w:trPr>
          <w:trHeight w:hRule="exact" w:val="2989"/>
        </w:trPr>
        <w:tc>
          <w:tcPr>
            <w:tcW w:w="9654" w:type="dxa"/>
            <w:shd w:val="clear" w:color="000000" w:fill="FFFFFF"/>
            <w:tcMar>
              <w:left w:w="34" w:type="dxa"/>
              <w:right w:w="34" w:type="dxa"/>
            </w:tcMar>
          </w:tcPr>
          <w:p w:rsidR="006C366B" w:rsidRPr="006B0326" w:rsidRDefault="006B0326">
            <w:pPr>
              <w:spacing w:after="0" w:line="240" w:lineRule="auto"/>
              <w:jc w:val="both"/>
              <w:rPr>
                <w:sz w:val="24"/>
                <w:szCs w:val="24"/>
                <w:lang w:val="ru-RU"/>
              </w:rPr>
            </w:pPr>
            <w:r w:rsidRPr="006B0326">
              <w:rPr>
                <w:rFonts w:ascii="Times New Roman" w:hAnsi="Times New Roman" w:cs="Times New Roman"/>
                <w:color w:val="000000"/>
                <w:sz w:val="24"/>
                <w:szCs w:val="24"/>
                <w:lang w:val="ru-RU"/>
              </w:rPr>
              <w:t>Понятия «фактор риска», «защитные факторы». Различные подходы к выявлению факторов риска наркотизации. Обобщенная классификация факторов риска наркотизации в зависимости от уровня их проявления. Факторы, обусловливающие приобщение младших школьников (подростков, старших школьников) к употреблению психоактивных веществ. Личностные защитные факторы риска.</w:t>
            </w:r>
          </w:p>
          <w:p w:rsidR="006C366B" w:rsidRPr="006B0326" w:rsidRDefault="006B0326">
            <w:pPr>
              <w:spacing w:after="0" w:line="240" w:lineRule="auto"/>
              <w:jc w:val="both"/>
              <w:rPr>
                <w:sz w:val="24"/>
                <w:szCs w:val="24"/>
                <w:lang w:val="ru-RU"/>
              </w:rPr>
            </w:pPr>
            <w:r w:rsidRPr="006B0326">
              <w:rPr>
                <w:rFonts w:ascii="Times New Roman" w:hAnsi="Times New Roman" w:cs="Times New Roman"/>
                <w:color w:val="000000"/>
                <w:sz w:val="24"/>
                <w:szCs w:val="24"/>
                <w:lang w:val="ru-RU"/>
              </w:rPr>
              <w:t>Федеральный закон от 08.01.1998г. №3-ФЗ «О наркотических средствах и психотропных веществах»,  Указ Президента Российской Федерации от 18 октября 2007 года №1374 «О дополнительных мерах по противодействию незаконному обороту наркотических средств, психотропных веществ и их прекурсоров».</w:t>
            </w:r>
          </w:p>
          <w:p w:rsidR="006C366B" w:rsidRPr="006B0326" w:rsidRDefault="006B0326">
            <w:pPr>
              <w:spacing w:after="0" w:line="240" w:lineRule="auto"/>
              <w:jc w:val="both"/>
              <w:rPr>
                <w:sz w:val="24"/>
                <w:szCs w:val="24"/>
                <w:lang w:val="ru-RU"/>
              </w:rPr>
            </w:pPr>
            <w:r w:rsidRPr="006B0326">
              <w:rPr>
                <w:rFonts w:ascii="Times New Roman" w:hAnsi="Times New Roman" w:cs="Times New Roman"/>
                <w:color w:val="000000"/>
                <w:sz w:val="24"/>
                <w:szCs w:val="24"/>
                <w:lang w:val="ru-RU"/>
              </w:rPr>
              <w:t>Социальные последствия пристрастия к наркотикам. Профилактика наркомании, чистота и культура в быту.</w:t>
            </w:r>
          </w:p>
        </w:tc>
      </w:tr>
      <w:tr w:rsidR="006C366B">
        <w:trPr>
          <w:trHeight w:hRule="exact" w:val="277"/>
        </w:trPr>
        <w:tc>
          <w:tcPr>
            <w:tcW w:w="9654" w:type="dxa"/>
            <w:shd w:val="clear" w:color="000000" w:fill="FFFFFF"/>
            <w:tcMar>
              <w:left w:w="34" w:type="dxa"/>
              <w:right w:w="34" w:type="dxa"/>
            </w:tcMar>
          </w:tcPr>
          <w:p w:rsidR="006C366B" w:rsidRDefault="006B0326">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6C366B" w:rsidRDefault="006B032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C366B" w:rsidRPr="006B0326">
        <w:trPr>
          <w:trHeight w:hRule="exact" w:val="304"/>
        </w:trPr>
        <w:tc>
          <w:tcPr>
            <w:tcW w:w="9654" w:type="dxa"/>
            <w:shd w:val="clear" w:color="000000" w:fill="FFFFFF"/>
            <w:tcMar>
              <w:left w:w="34" w:type="dxa"/>
              <w:right w:w="34" w:type="dxa"/>
            </w:tcMar>
          </w:tcPr>
          <w:p w:rsidR="006C366B" w:rsidRPr="006B0326" w:rsidRDefault="006B0326">
            <w:pPr>
              <w:spacing w:after="0" w:line="240" w:lineRule="auto"/>
              <w:jc w:val="center"/>
              <w:rPr>
                <w:sz w:val="24"/>
                <w:szCs w:val="24"/>
                <w:lang w:val="ru-RU"/>
              </w:rPr>
            </w:pPr>
            <w:r w:rsidRPr="006B0326">
              <w:rPr>
                <w:rFonts w:ascii="Times New Roman" w:hAnsi="Times New Roman" w:cs="Times New Roman"/>
                <w:b/>
                <w:color w:val="000000"/>
                <w:sz w:val="24"/>
                <w:szCs w:val="24"/>
                <w:lang w:val="ru-RU"/>
              </w:rPr>
              <w:lastRenderedPageBreak/>
              <w:t>Тема 1. Терроризм и экстремизм как глобальная проблема современности</w:t>
            </w:r>
          </w:p>
        </w:tc>
      </w:tr>
      <w:tr w:rsidR="006C366B" w:rsidRPr="006B0326">
        <w:trPr>
          <w:trHeight w:hRule="exact" w:val="4071"/>
        </w:trPr>
        <w:tc>
          <w:tcPr>
            <w:tcW w:w="9654" w:type="dxa"/>
            <w:shd w:val="clear" w:color="000000" w:fill="FFFFFF"/>
            <w:tcMar>
              <w:left w:w="34" w:type="dxa"/>
              <w:right w:w="34" w:type="dxa"/>
            </w:tcMar>
          </w:tcPr>
          <w:p w:rsidR="006C366B" w:rsidRPr="006B0326" w:rsidRDefault="006B0326">
            <w:pPr>
              <w:spacing w:after="0" w:line="240" w:lineRule="auto"/>
              <w:jc w:val="both"/>
              <w:rPr>
                <w:sz w:val="24"/>
                <w:szCs w:val="24"/>
                <w:lang w:val="ru-RU"/>
              </w:rPr>
            </w:pPr>
            <w:r w:rsidRPr="006B0326">
              <w:rPr>
                <w:rFonts w:ascii="Times New Roman" w:hAnsi="Times New Roman" w:cs="Times New Roman"/>
                <w:color w:val="000000"/>
                <w:sz w:val="24"/>
                <w:szCs w:val="24"/>
                <w:lang w:val="ru-RU"/>
              </w:rPr>
              <w:t>Понятие и характерные черты терроризма. Причины возникновения терроризма: политические, социально-экономические, духовные. Виды терроризма: революционный, политический, националистический, религиозный, информационный. Цели террористической деятельности. Последствия террористической деятельности. Особенности современного терроризма. Глобализация террористических угроз. Современные террористические организации, их идеология, источники финансирования.</w:t>
            </w:r>
          </w:p>
          <w:p w:rsidR="006C366B" w:rsidRPr="006B0326" w:rsidRDefault="006B0326">
            <w:pPr>
              <w:spacing w:after="0" w:line="240" w:lineRule="auto"/>
              <w:jc w:val="both"/>
              <w:rPr>
                <w:sz w:val="24"/>
                <w:szCs w:val="24"/>
                <w:lang w:val="ru-RU"/>
              </w:rPr>
            </w:pPr>
            <w:r w:rsidRPr="006B0326">
              <w:rPr>
                <w:rFonts w:ascii="Times New Roman" w:hAnsi="Times New Roman" w:cs="Times New Roman"/>
                <w:color w:val="000000"/>
                <w:sz w:val="24"/>
                <w:szCs w:val="24"/>
                <w:lang w:val="ru-RU"/>
              </w:rPr>
              <w:t>Экстремизм как угроза национальной безопасности и целостности Российской Федерации. Рост проявлений экстремизма в современной России. Виды экстремизма: националистический, политический, религиозный, экологический, экономический. Экстремизм и терроризм, их характерные черты. Терроризм как крайняя форма проявления экстремизма. Политические, экономические, социальные, культурно- цивилизационные и идеологические причины возрастания террористических угроз в современной России. Виды экстремистских идеологий: идеология крайнего национализма (шовинизма), идеология расизма, идеология неонацизма, идеология сепаратизма, идеология ваххабизма.</w:t>
            </w:r>
          </w:p>
        </w:tc>
      </w:tr>
      <w:tr w:rsidR="006C366B" w:rsidRPr="006B0326">
        <w:trPr>
          <w:trHeight w:hRule="exact" w:val="14"/>
        </w:trPr>
        <w:tc>
          <w:tcPr>
            <w:tcW w:w="9640" w:type="dxa"/>
          </w:tcPr>
          <w:p w:rsidR="006C366B" w:rsidRPr="006B0326" w:rsidRDefault="006C366B">
            <w:pPr>
              <w:rPr>
                <w:lang w:val="ru-RU"/>
              </w:rPr>
            </w:pPr>
          </w:p>
        </w:tc>
      </w:tr>
      <w:tr w:rsidR="006C366B" w:rsidRPr="006B0326">
        <w:trPr>
          <w:trHeight w:hRule="exact" w:val="304"/>
        </w:trPr>
        <w:tc>
          <w:tcPr>
            <w:tcW w:w="9654" w:type="dxa"/>
            <w:shd w:val="clear" w:color="000000" w:fill="FFFFFF"/>
            <w:tcMar>
              <w:left w:w="34" w:type="dxa"/>
              <w:right w:w="34" w:type="dxa"/>
            </w:tcMar>
          </w:tcPr>
          <w:p w:rsidR="006C366B" w:rsidRPr="006B0326" w:rsidRDefault="006B0326">
            <w:pPr>
              <w:spacing w:after="0" w:line="240" w:lineRule="auto"/>
              <w:jc w:val="center"/>
              <w:rPr>
                <w:sz w:val="24"/>
                <w:szCs w:val="24"/>
                <w:lang w:val="ru-RU"/>
              </w:rPr>
            </w:pPr>
            <w:r w:rsidRPr="006B0326">
              <w:rPr>
                <w:rFonts w:ascii="Times New Roman" w:hAnsi="Times New Roman" w:cs="Times New Roman"/>
                <w:b/>
                <w:color w:val="000000"/>
                <w:sz w:val="24"/>
                <w:szCs w:val="24"/>
                <w:lang w:val="ru-RU"/>
              </w:rPr>
              <w:t>Тема 2. Зарубежный опыт противодействия терроризму и экстремизму</w:t>
            </w:r>
          </w:p>
        </w:tc>
      </w:tr>
      <w:tr w:rsidR="006C366B">
        <w:trPr>
          <w:trHeight w:hRule="exact" w:val="2719"/>
        </w:trPr>
        <w:tc>
          <w:tcPr>
            <w:tcW w:w="9654" w:type="dxa"/>
            <w:shd w:val="clear" w:color="000000" w:fill="FFFFFF"/>
            <w:tcMar>
              <w:left w:w="34" w:type="dxa"/>
              <w:right w:w="34" w:type="dxa"/>
            </w:tcMar>
          </w:tcPr>
          <w:p w:rsidR="006C366B" w:rsidRPr="006B0326" w:rsidRDefault="006B0326">
            <w:pPr>
              <w:spacing w:after="0" w:line="240" w:lineRule="auto"/>
              <w:jc w:val="both"/>
              <w:rPr>
                <w:sz w:val="24"/>
                <w:szCs w:val="24"/>
                <w:lang w:val="ru-RU"/>
              </w:rPr>
            </w:pPr>
            <w:r w:rsidRPr="006B0326">
              <w:rPr>
                <w:rFonts w:ascii="Times New Roman" w:hAnsi="Times New Roman" w:cs="Times New Roman"/>
                <w:color w:val="000000"/>
                <w:sz w:val="24"/>
                <w:szCs w:val="24"/>
                <w:lang w:val="ru-RU"/>
              </w:rPr>
              <w:t>Международный терроризм как вызов безопасности мирового сообщества. Сущность и идеология современного международного терроризма.</w:t>
            </w:r>
          </w:p>
          <w:p w:rsidR="006C366B" w:rsidRDefault="006B0326">
            <w:pPr>
              <w:spacing w:after="0" w:line="240" w:lineRule="auto"/>
              <w:jc w:val="both"/>
              <w:rPr>
                <w:sz w:val="24"/>
                <w:szCs w:val="24"/>
              </w:rPr>
            </w:pPr>
            <w:r w:rsidRPr="006B0326">
              <w:rPr>
                <w:rFonts w:ascii="Times New Roman" w:hAnsi="Times New Roman" w:cs="Times New Roman"/>
                <w:color w:val="000000"/>
                <w:sz w:val="24"/>
                <w:szCs w:val="24"/>
                <w:lang w:val="ru-RU"/>
              </w:rPr>
              <w:t xml:space="preserve">Межгосударственное сотрудничество и его роль в борьбе с терроризмом и экстремизмом. Роль ООН в выработке и реализации стандартов в сфере предупреждения и пресечения терроризма. Глобальная контртеррористическая стратегия ООН, ее задачи. Целевая группа по осуществлению контртеррористической стратегии (ЦГОКС): цели, задачи, функции. Конвенция Совета Европы «О предупреждении терроризма» (27 января 1977 г.); Международная конвенция о борьбе с финансированием терроризма (9 декабря 1999 г.). Шанхайская Конвенция о борьбе с терроризмом, сепаратизмом и экстремизмом (15 июня 2001 г.). </w:t>
            </w:r>
            <w:r>
              <w:rPr>
                <w:rFonts w:ascii="Times New Roman" w:hAnsi="Times New Roman" w:cs="Times New Roman"/>
                <w:color w:val="000000"/>
                <w:sz w:val="24"/>
                <w:szCs w:val="24"/>
              </w:rPr>
              <w:t>Международный опыт профилактики терроризма и экстремизма.</w:t>
            </w:r>
          </w:p>
        </w:tc>
      </w:tr>
      <w:tr w:rsidR="006C366B">
        <w:trPr>
          <w:trHeight w:hRule="exact" w:val="14"/>
        </w:trPr>
        <w:tc>
          <w:tcPr>
            <w:tcW w:w="9640" w:type="dxa"/>
          </w:tcPr>
          <w:p w:rsidR="006C366B" w:rsidRDefault="006C366B"/>
        </w:tc>
      </w:tr>
      <w:tr w:rsidR="006C366B" w:rsidRPr="006B0326">
        <w:trPr>
          <w:trHeight w:hRule="exact" w:val="304"/>
        </w:trPr>
        <w:tc>
          <w:tcPr>
            <w:tcW w:w="9654" w:type="dxa"/>
            <w:shd w:val="clear" w:color="000000" w:fill="FFFFFF"/>
            <w:tcMar>
              <w:left w:w="34" w:type="dxa"/>
              <w:right w:w="34" w:type="dxa"/>
            </w:tcMar>
          </w:tcPr>
          <w:p w:rsidR="006C366B" w:rsidRPr="006B0326" w:rsidRDefault="006B0326">
            <w:pPr>
              <w:spacing w:after="0" w:line="240" w:lineRule="auto"/>
              <w:jc w:val="center"/>
              <w:rPr>
                <w:sz w:val="24"/>
                <w:szCs w:val="24"/>
                <w:lang w:val="ru-RU"/>
              </w:rPr>
            </w:pPr>
            <w:r w:rsidRPr="006B0326">
              <w:rPr>
                <w:rFonts w:ascii="Times New Roman" w:hAnsi="Times New Roman" w:cs="Times New Roman"/>
                <w:b/>
                <w:color w:val="000000"/>
                <w:sz w:val="24"/>
                <w:szCs w:val="24"/>
                <w:lang w:val="ru-RU"/>
              </w:rPr>
              <w:t>Тема 3. Основы антитеррористической политики российского государства</w:t>
            </w:r>
          </w:p>
        </w:tc>
      </w:tr>
      <w:tr w:rsidR="006C366B" w:rsidRPr="006B0326">
        <w:trPr>
          <w:trHeight w:hRule="exact" w:val="4341"/>
        </w:trPr>
        <w:tc>
          <w:tcPr>
            <w:tcW w:w="9654" w:type="dxa"/>
            <w:shd w:val="clear" w:color="000000" w:fill="FFFFFF"/>
            <w:tcMar>
              <w:left w:w="34" w:type="dxa"/>
              <w:right w:w="34" w:type="dxa"/>
            </w:tcMar>
          </w:tcPr>
          <w:p w:rsidR="006C366B" w:rsidRPr="006B0326" w:rsidRDefault="006B0326">
            <w:pPr>
              <w:spacing w:after="0" w:line="240" w:lineRule="auto"/>
              <w:jc w:val="both"/>
              <w:rPr>
                <w:sz w:val="24"/>
                <w:szCs w:val="24"/>
                <w:lang w:val="ru-RU"/>
              </w:rPr>
            </w:pPr>
            <w:r w:rsidRPr="006B0326">
              <w:rPr>
                <w:rFonts w:ascii="Times New Roman" w:hAnsi="Times New Roman" w:cs="Times New Roman"/>
                <w:color w:val="000000"/>
                <w:sz w:val="24"/>
                <w:szCs w:val="24"/>
                <w:lang w:val="ru-RU"/>
              </w:rPr>
              <w:t>Государственная стратегия противодействия терроризму и экстремизму. Основные принципы противодействия терроризму в Российской Федерации. Законодательная и нормативно-правовая база борьбы с терроризмом и экстремизмом в России. Федеральный закон от 25 июля 2002 г. № 114-ФЗ «О противодействии экстремистской деятельности». Федеральный закон от 6 марта 2006 г. № 35-ФЗ «О противодействии терроризму».</w:t>
            </w:r>
          </w:p>
          <w:p w:rsidR="006C366B" w:rsidRPr="006B0326" w:rsidRDefault="006B0326">
            <w:pPr>
              <w:spacing w:after="0" w:line="240" w:lineRule="auto"/>
              <w:jc w:val="both"/>
              <w:rPr>
                <w:sz w:val="24"/>
                <w:szCs w:val="24"/>
                <w:lang w:val="ru-RU"/>
              </w:rPr>
            </w:pPr>
            <w:r w:rsidRPr="006B0326">
              <w:rPr>
                <w:rFonts w:ascii="Times New Roman" w:hAnsi="Times New Roman" w:cs="Times New Roman"/>
                <w:color w:val="000000"/>
                <w:sz w:val="24"/>
                <w:szCs w:val="24"/>
                <w:lang w:val="ru-RU"/>
              </w:rPr>
              <w:t>Органы государства, осуществляющие противодействие терроризму, их компетенции, задачи и функции. Национальный антитеррористический комитет.</w:t>
            </w:r>
          </w:p>
          <w:p w:rsidR="006C366B" w:rsidRPr="006B0326" w:rsidRDefault="006B0326">
            <w:pPr>
              <w:spacing w:after="0" w:line="240" w:lineRule="auto"/>
              <w:jc w:val="both"/>
              <w:rPr>
                <w:sz w:val="24"/>
                <w:szCs w:val="24"/>
                <w:lang w:val="ru-RU"/>
              </w:rPr>
            </w:pPr>
            <w:r w:rsidRPr="006B0326">
              <w:rPr>
                <w:rFonts w:ascii="Times New Roman" w:hAnsi="Times New Roman" w:cs="Times New Roman"/>
                <w:color w:val="000000"/>
                <w:sz w:val="24"/>
                <w:szCs w:val="24"/>
                <w:lang w:val="ru-RU"/>
              </w:rPr>
              <w:t>Совет при Президенте Республики Татарстан по межнациональным и межконфессиональным отношениям. Межведомственная рабочая группа по вопросам межнациональных и межконфессиональных отношений в Республике Татарстан.</w:t>
            </w:r>
          </w:p>
          <w:p w:rsidR="006C366B" w:rsidRPr="006B0326" w:rsidRDefault="006B0326">
            <w:pPr>
              <w:spacing w:after="0" w:line="240" w:lineRule="auto"/>
              <w:jc w:val="both"/>
              <w:rPr>
                <w:sz w:val="24"/>
                <w:szCs w:val="24"/>
                <w:lang w:val="ru-RU"/>
              </w:rPr>
            </w:pPr>
            <w:r w:rsidRPr="006B0326">
              <w:rPr>
                <w:rFonts w:ascii="Times New Roman" w:hAnsi="Times New Roman" w:cs="Times New Roman"/>
                <w:color w:val="000000"/>
                <w:sz w:val="24"/>
                <w:szCs w:val="24"/>
                <w:lang w:val="ru-RU"/>
              </w:rPr>
              <w:t>Роль гражданского общества, политических партий, общественных организаций и объединений в борьбе с терроризмом и экстремизмом.</w:t>
            </w:r>
          </w:p>
          <w:p w:rsidR="006C366B" w:rsidRPr="006B0326" w:rsidRDefault="006B0326">
            <w:pPr>
              <w:spacing w:after="0" w:line="240" w:lineRule="auto"/>
              <w:jc w:val="both"/>
              <w:rPr>
                <w:sz w:val="24"/>
                <w:szCs w:val="24"/>
                <w:lang w:val="ru-RU"/>
              </w:rPr>
            </w:pPr>
            <w:r w:rsidRPr="006B0326">
              <w:rPr>
                <w:rFonts w:ascii="Times New Roman" w:hAnsi="Times New Roman" w:cs="Times New Roman"/>
                <w:color w:val="000000"/>
                <w:sz w:val="24"/>
                <w:szCs w:val="24"/>
                <w:lang w:val="ru-RU"/>
              </w:rPr>
              <w:t>Формы и методы противодействия терроризму и экстремизму: профилактика терроризма и экстремизма, борьба с терроризмом, минимизация и (или) ликвидация последствий проявлений терроризма и экстремизма, создание антитеррористической идеологии.</w:t>
            </w:r>
          </w:p>
        </w:tc>
      </w:tr>
    </w:tbl>
    <w:p w:rsidR="006C366B" w:rsidRPr="006B0326" w:rsidRDefault="006B0326">
      <w:pPr>
        <w:rPr>
          <w:sz w:val="0"/>
          <w:szCs w:val="0"/>
          <w:lang w:val="ru-RU"/>
        </w:rPr>
      </w:pPr>
      <w:r w:rsidRPr="006B0326">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C366B" w:rsidRPr="006B0326">
        <w:trPr>
          <w:trHeight w:hRule="exact" w:val="304"/>
        </w:trPr>
        <w:tc>
          <w:tcPr>
            <w:tcW w:w="9654" w:type="dxa"/>
            <w:shd w:val="clear" w:color="000000" w:fill="FFFFFF"/>
            <w:tcMar>
              <w:left w:w="34" w:type="dxa"/>
              <w:right w:w="34" w:type="dxa"/>
            </w:tcMar>
          </w:tcPr>
          <w:p w:rsidR="006C366B" w:rsidRPr="006B0326" w:rsidRDefault="006B0326">
            <w:pPr>
              <w:spacing w:after="0" w:line="240" w:lineRule="auto"/>
              <w:jc w:val="center"/>
              <w:rPr>
                <w:sz w:val="24"/>
                <w:szCs w:val="24"/>
                <w:lang w:val="ru-RU"/>
              </w:rPr>
            </w:pPr>
            <w:r w:rsidRPr="006B0326">
              <w:rPr>
                <w:rFonts w:ascii="Times New Roman" w:hAnsi="Times New Roman" w:cs="Times New Roman"/>
                <w:b/>
                <w:color w:val="000000"/>
                <w:sz w:val="24"/>
                <w:szCs w:val="24"/>
                <w:lang w:val="ru-RU"/>
              </w:rPr>
              <w:lastRenderedPageBreak/>
              <w:t>Тема 4. Роль информационной среды в противодействии терроризму</w:t>
            </w:r>
          </w:p>
        </w:tc>
      </w:tr>
      <w:tr w:rsidR="006C366B" w:rsidRPr="006B0326">
        <w:trPr>
          <w:trHeight w:hRule="exact" w:val="2989"/>
        </w:trPr>
        <w:tc>
          <w:tcPr>
            <w:tcW w:w="9654" w:type="dxa"/>
            <w:shd w:val="clear" w:color="000000" w:fill="FFFFFF"/>
            <w:tcMar>
              <w:left w:w="34" w:type="dxa"/>
              <w:right w:w="34" w:type="dxa"/>
            </w:tcMar>
          </w:tcPr>
          <w:p w:rsidR="006C366B" w:rsidRPr="006B0326" w:rsidRDefault="006B0326">
            <w:pPr>
              <w:spacing w:after="0" w:line="240" w:lineRule="auto"/>
              <w:jc w:val="both"/>
              <w:rPr>
                <w:sz w:val="24"/>
                <w:szCs w:val="24"/>
                <w:lang w:val="ru-RU"/>
              </w:rPr>
            </w:pPr>
            <w:r w:rsidRPr="006B0326">
              <w:rPr>
                <w:rFonts w:ascii="Times New Roman" w:hAnsi="Times New Roman" w:cs="Times New Roman"/>
                <w:color w:val="000000"/>
                <w:sz w:val="24"/>
                <w:szCs w:val="24"/>
                <w:lang w:val="ru-RU"/>
              </w:rPr>
              <w:t>Глобальная информационная среда и ее роль в противодействии терроризму и экстремизму. Новые информационные технологии в противодействии терроризму и экстремизму. Роль средств массовой информации в формировании негативного образа террориста и негативного отношения общества к феномену терроризма. Российские информационные ресурсы по проблемам противодействия терроризму и экстремизму, их воздействие на общественное мнение.</w:t>
            </w:r>
          </w:p>
          <w:p w:rsidR="006C366B" w:rsidRPr="006B0326" w:rsidRDefault="006B0326">
            <w:pPr>
              <w:spacing w:after="0" w:line="240" w:lineRule="auto"/>
              <w:jc w:val="both"/>
              <w:rPr>
                <w:sz w:val="24"/>
                <w:szCs w:val="24"/>
                <w:lang w:val="ru-RU"/>
              </w:rPr>
            </w:pPr>
            <w:r w:rsidRPr="006B0326">
              <w:rPr>
                <w:rFonts w:ascii="Times New Roman" w:hAnsi="Times New Roman" w:cs="Times New Roman"/>
                <w:color w:val="000000"/>
                <w:sz w:val="24"/>
                <w:szCs w:val="24"/>
                <w:lang w:val="ru-RU"/>
              </w:rPr>
              <w:t>Способы выявления признаков экстремизма в текстах СМИ, в сети Интернет, митинговой речи, наглядной агитации, в аудио-, видео- и текстовых информационных материалах.</w:t>
            </w:r>
          </w:p>
          <w:p w:rsidR="006C366B" w:rsidRPr="006B0326" w:rsidRDefault="006B0326">
            <w:pPr>
              <w:spacing w:after="0" w:line="240" w:lineRule="auto"/>
              <w:jc w:val="both"/>
              <w:rPr>
                <w:sz w:val="24"/>
                <w:szCs w:val="24"/>
                <w:lang w:val="ru-RU"/>
              </w:rPr>
            </w:pPr>
            <w:r w:rsidRPr="006B0326">
              <w:rPr>
                <w:rFonts w:ascii="Times New Roman" w:hAnsi="Times New Roman" w:cs="Times New Roman"/>
                <w:color w:val="000000"/>
                <w:sz w:val="24"/>
                <w:szCs w:val="24"/>
                <w:lang w:val="ru-RU"/>
              </w:rPr>
              <w:t>Социальная реклама и другие аудиовизуальные средства предупреждения населения об угрозе терактов и опасности экстремизма. Взаимодействие правоохранительных органов и населения по предупреждению экстремизма и терроризма.</w:t>
            </w:r>
          </w:p>
        </w:tc>
      </w:tr>
      <w:tr w:rsidR="006C366B" w:rsidRPr="006B0326">
        <w:trPr>
          <w:trHeight w:hRule="exact" w:val="14"/>
        </w:trPr>
        <w:tc>
          <w:tcPr>
            <w:tcW w:w="9640" w:type="dxa"/>
          </w:tcPr>
          <w:p w:rsidR="006C366B" w:rsidRPr="006B0326" w:rsidRDefault="006C366B">
            <w:pPr>
              <w:rPr>
                <w:lang w:val="ru-RU"/>
              </w:rPr>
            </w:pPr>
          </w:p>
        </w:tc>
      </w:tr>
      <w:tr w:rsidR="006C366B" w:rsidRPr="006B0326">
        <w:trPr>
          <w:trHeight w:hRule="exact" w:val="304"/>
        </w:trPr>
        <w:tc>
          <w:tcPr>
            <w:tcW w:w="9654" w:type="dxa"/>
            <w:shd w:val="clear" w:color="000000" w:fill="FFFFFF"/>
            <w:tcMar>
              <w:left w:w="34" w:type="dxa"/>
              <w:right w:w="34" w:type="dxa"/>
            </w:tcMar>
          </w:tcPr>
          <w:p w:rsidR="006C366B" w:rsidRPr="006B0326" w:rsidRDefault="006B0326">
            <w:pPr>
              <w:spacing w:after="0" w:line="240" w:lineRule="auto"/>
              <w:jc w:val="center"/>
              <w:rPr>
                <w:sz w:val="24"/>
                <w:szCs w:val="24"/>
                <w:lang w:val="ru-RU"/>
              </w:rPr>
            </w:pPr>
            <w:r w:rsidRPr="006B0326">
              <w:rPr>
                <w:rFonts w:ascii="Times New Roman" w:hAnsi="Times New Roman" w:cs="Times New Roman"/>
                <w:b/>
                <w:color w:val="000000"/>
                <w:sz w:val="24"/>
                <w:szCs w:val="24"/>
                <w:lang w:val="ru-RU"/>
              </w:rPr>
              <w:t>Тема 5. Безопасность личности в условиях террористической угрозы</w:t>
            </w:r>
          </w:p>
        </w:tc>
      </w:tr>
      <w:tr w:rsidR="006C366B">
        <w:trPr>
          <w:trHeight w:hRule="exact" w:val="2178"/>
        </w:trPr>
        <w:tc>
          <w:tcPr>
            <w:tcW w:w="9654" w:type="dxa"/>
            <w:shd w:val="clear" w:color="000000" w:fill="FFFFFF"/>
            <w:tcMar>
              <w:left w:w="34" w:type="dxa"/>
              <w:right w:w="34" w:type="dxa"/>
            </w:tcMar>
          </w:tcPr>
          <w:p w:rsidR="006C366B" w:rsidRPr="006B0326" w:rsidRDefault="006B0326">
            <w:pPr>
              <w:spacing w:after="0" w:line="240" w:lineRule="auto"/>
              <w:jc w:val="both"/>
              <w:rPr>
                <w:sz w:val="24"/>
                <w:szCs w:val="24"/>
                <w:lang w:val="ru-RU"/>
              </w:rPr>
            </w:pPr>
            <w:r w:rsidRPr="006B0326">
              <w:rPr>
                <w:rFonts w:ascii="Times New Roman" w:hAnsi="Times New Roman" w:cs="Times New Roman"/>
                <w:color w:val="000000"/>
                <w:sz w:val="24"/>
                <w:szCs w:val="24"/>
                <w:lang w:val="ru-RU"/>
              </w:rPr>
              <w:t>Терроризм как угроза мирному населению. Обеспечение безопасности граждан России с учетом террористических угроз глобального характера.</w:t>
            </w:r>
          </w:p>
          <w:p w:rsidR="006C366B" w:rsidRDefault="006B0326">
            <w:pPr>
              <w:spacing w:after="0" w:line="240" w:lineRule="auto"/>
              <w:jc w:val="both"/>
              <w:rPr>
                <w:sz w:val="24"/>
                <w:szCs w:val="24"/>
              </w:rPr>
            </w:pPr>
            <w:r w:rsidRPr="006B0326">
              <w:rPr>
                <w:rFonts w:ascii="Times New Roman" w:hAnsi="Times New Roman" w:cs="Times New Roman"/>
                <w:color w:val="000000"/>
                <w:sz w:val="24"/>
                <w:szCs w:val="24"/>
                <w:lang w:val="ru-RU"/>
              </w:rPr>
              <w:t xml:space="preserve">Функционирование государства и общества в режиме повышенной террористической опасности. Культура безопасности жизнедеятельности. Меры личной безопасности в условиях террористических угроз. Правила поведения при обнаружении подозрительных предметов. Реагирование на террористические атаки с применением химического, биологического, радиологического и ядерного оружия. </w:t>
            </w:r>
            <w:r>
              <w:rPr>
                <w:rFonts w:ascii="Times New Roman" w:hAnsi="Times New Roman" w:cs="Times New Roman"/>
                <w:color w:val="000000"/>
                <w:sz w:val="24"/>
                <w:szCs w:val="24"/>
              </w:rPr>
              <w:t>Способы противостояния стрессовым факторам.</w:t>
            </w:r>
          </w:p>
        </w:tc>
      </w:tr>
      <w:tr w:rsidR="006C366B">
        <w:trPr>
          <w:trHeight w:hRule="exact" w:val="14"/>
        </w:trPr>
        <w:tc>
          <w:tcPr>
            <w:tcW w:w="9640" w:type="dxa"/>
          </w:tcPr>
          <w:p w:rsidR="006C366B" w:rsidRDefault="006C366B"/>
        </w:tc>
      </w:tr>
      <w:tr w:rsidR="006C366B">
        <w:trPr>
          <w:trHeight w:hRule="exact" w:val="585"/>
        </w:trPr>
        <w:tc>
          <w:tcPr>
            <w:tcW w:w="9654" w:type="dxa"/>
            <w:shd w:val="clear" w:color="000000" w:fill="FFFFFF"/>
            <w:tcMar>
              <w:left w:w="34" w:type="dxa"/>
              <w:right w:w="34" w:type="dxa"/>
            </w:tcMar>
          </w:tcPr>
          <w:p w:rsidR="006C366B" w:rsidRDefault="006B0326">
            <w:pPr>
              <w:spacing w:after="0" w:line="240" w:lineRule="auto"/>
              <w:jc w:val="center"/>
              <w:rPr>
                <w:sz w:val="24"/>
                <w:szCs w:val="24"/>
              </w:rPr>
            </w:pPr>
            <w:r w:rsidRPr="006B0326">
              <w:rPr>
                <w:rFonts w:ascii="Times New Roman" w:hAnsi="Times New Roman" w:cs="Times New Roman"/>
                <w:b/>
                <w:color w:val="000000"/>
                <w:sz w:val="24"/>
                <w:szCs w:val="24"/>
                <w:lang w:val="ru-RU"/>
              </w:rPr>
              <w:t xml:space="preserve">Тема 6. Культура межнационального общения как фактор противодействия терроризму и экстремизму. </w:t>
            </w:r>
            <w:r>
              <w:rPr>
                <w:rFonts w:ascii="Times New Roman" w:hAnsi="Times New Roman" w:cs="Times New Roman"/>
                <w:b/>
                <w:color w:val="000000"/>
                <w:sz w:val="24"/>
                <w:szCs w:val="24"/>
              </w:rPr>
              <w:t>Идеология терроризма и «молодежный» экстремизм</w:t>
            </w:r>
          </w:p>
        </w:tc>
      </w:tr>
      <w:tr w:rsidR="006C366B" w:rsidRPr="006B0326">
        <w:trPr>
          <w:trHeight w:hRule="exact" w:val="2178"/>
        </w:trPr>
        <w:tc>
          <w:tcPr>
            <w:tcW w:w="9654" w:type="dxa"/>
            <w:shd w:val="clear" w:color="000000" w:fill="FFFFFF"/>
            <w:tcMar>
              <w:left w:w="34" w:type="dxa"/>
              <w:right w:w="34" w:type="dxa"/>
            </w:tcMar>
          </w:tcPr>
          <w:p w:rsidR="006C366B" w:rsidRPr="006B0326" w:rsidRDefault="006B0326">
            <w:pPr>
              <w:spacing w:after="0" w:line="240" w:lineRule="auto"/>
              <w:jc w:val="both"/>
              <w:rPr>
                <w:sz w:val="24"/>
                <w:szCs w:val="24"/>
                <w:lang w:val="ru-RU"/>
              </w:rPr>
            </w:pPr>
            <w:r w:rsidRPr="006B0326">
              <w:rPr>
                <w:rFonts w:ascii="Times New Roman" w:hAnsi="Times New Roman" w:cs="Times New Roman"/>
                <w:color w:val="000000"/>
                <w:sz w:val="24"/>
                <w:szCs w:val="24"/>
                <w:lang w:val="ru-RU"/>
              </w:rPr>
              <w:t>Межнациональное общение и культура межнационального общения. Межнациональные отношения в современной России: проблемы и перспективы. Факторы формирования культуры межнационального общения. Культура межнационального общения в современной России. Культура межнационального общения как условие обеспечения межэтнического согласия и диалога в Российской Федерации. Формирование культуры межнационального общения в молодежной среде как фактор выработки антиэкстремистских и антитеррористических установок сознания и поведения.</w:t>
            </w:r>
          </w:p>
        </w:tc>
      </w:tr>
      <w:tr w:rsidR="006C366B" w:rsidRPr="006B0326">
        <w:trPr>
          <w:trHeight w:hRule="exact" w:val="14"/>
        </w:trPr>
        <w:tc>
          <w:tcPr>
            <w:tcW w:w="9640" w:type="dxa"/>
          </w:tcPr>
          <w:p w:rsidR="006C366B" w:rsidRPr="006B0326" w:rsidRDefault="006C366B">
            <w:pPr>
              <w:rPr>
                <w:lang w:val="ru-RU"/>
              </w:rPr>
            </w:pPr>
          </w:p>
        </w:tc>
      </w:tr>
      <w:tr w:rsidR="006C366B" w:rsidRPr="006B0326">
        <w:trPr>
          <w:trHeight w:hRule="exact" w:val="585"/>
        </w:trPr>
        <w:tc>
          <w:tcPr>
            <w:tcW w:w="9654" w:type="dxa"/>
            <w:shd w:val="clear" w:color="000000" w:fill="FFFFFF"/>
            <w:tcMar>
              <w:left w:w="34" w:type="dxa"/>
              <w:right w:w="34" w:type="dxa"/>
            </w:tcMar>
          </w:tcPr>
          <w:p w:rsidR="006C366B" w:rsidRPr="006B0326" w:rsidRDefault="006B0326">
            <w:pPr>
              <w:spacing w:after="0" w:line="240" w:lineRule="auto"/>
              <w:jc w:val="center"/>
              <w:rPr>
                <w:sz w:val="24"/>
                <w:szCs w:val="24"/>
                <w:lang w:val="ru-RU"/>
              </w:rPr>
            </w:pPr>
            <w:r w:rsidRPr="006B0326">
              <w:rPr>
                <w:rFonts w:ascii="Times New Roman" w:hAnsi="Times New Roman" w:cs="Times New Roman"/>
                <w:b/>
                <w:color w:val="000000"/>
                <w:sz w:val="24"/>
                <w:szCs w:val="24"/>
                <w:lang w:val="ru-RU"/>
              </w:rPr>
              <w:t>Тема 7. Уголовная ответственность за совершение преступлений, связанных с террористической деятельностью</w:t>
            </w:r>
          </w:p>
        </w:tc>
      </w:tr>
      <w:tr w:rsidR="006C366B">
        <w:trPr>
          <w:trHeight w:hRule="exact" w:val="3530"/>
        </w:trPr>
        <w:tc>
          <w:tcPr>
            <w:tcW w:w="9654" w:type="dxa"/>
            <w:shd w:val="clear" w:color="000000" w:fill="FFFFFF"/>
            <w:tcMar>
              <w:left w:w="34" w:type="dxa"/>
              <w:right w:w="34" w:type="dxa"/>
            </w:tcMar>
          </w:tcPr>
          <w:p w:rsidR="006C366B" w:rsidRDefault="006B0326">
            <w:pPr>
              <w:spacing w:after="0" w:line="240" w:lineRule="auto"/>
              <w:jc w:val="both"/>
              <w:rPr>
                <w:sz w:val="24"/>
                <w:szCs w:val="24"/>
              </w:rPr>
            </w:pPr>
            <w:r w:rsidRPr="006B0326">
              <w:rPr>
                <w:rFonts w:ascii="Times New Roman" w:hAnsi="Times New Roman" w:cs="Times New Roman"/>
                <w:color w:val="000000"/>
                <w:sz w:val="24"/>
                <w:szCs w:val="24"/>
                <w:lang w:val="ru-RU"/>
              </w:rPr>
              <w:t xml:space="preserve">Понятие преступлений террористического характера. Террористический акт. Содействие террористической деятельности. Публичные призывы к осуществлению террористической деятельности или публичное оправдание терроризма. Прохождение обучения в целях осуществления террористической деятельности. Организация террористического сообщества и участие в нем. Организация деятельности террористической организации и участие в деятельности такой организации. Несообщение о преступлении. Захват заложника. Организация незаконного вооруженного формирования или участие в нем. </w:t>
            </w:r>
            <w:r>
              <w:rPr>
                <w:rFonts w:ascii="Times New Roman" w:hAnsi="Times New Roman" w:cs="Times New Roman"/>
                <w:color w:val="000000"/>
                <w:sz w:val="24"/>
                <w:szCs w:val="24"/>
              </w:rPr>
              <w:t xml:space="preserve">Незаконное обращение с ядерными материалами или радиоактивными веществами. </w:t>
            </w:r>
            <w:r w:rsidRPr="006B0326">
              <w:rPr>
                <w:rFonts w:ascii="Times New Roman" w:hAnsi="Times New Roman" w:cs="Times New Roman"/>
                <w:color w:val="000000"/>
                <w:sz w:val="24"/>
                <w:szCs w:val="24"/>
                <w:lang w:val="ru-RU"/>
              </w:rPr>
              <w:t xml:space="preserve">Хищение либо вымогательство ядерных материалов или радиоактивных веществ. Посягательство на жизнь государственного или общественного деятеля. Насильственный захват власти или насильственное удержание власти. Вооруженный мятеж. Нападение на лиц или учреждения, которые пользуются международной защитой. </w:t>
            </w:r>
            <w:r>
              <w:rPr>
                <w:rFonts w:ascii="Times New Roman" w:hAnsi="Times New Roman" w:cs="Times New Roman"/>
                <w:color w:val="000000"/>
                <w:sz w:val="24"/>
                <w:szCs w:val="24"/>
              </w:rPr>
              <w:t>Акт международного терроризма.</w:t>
            </w:r>
          </w:p>
        </w:tc>
      </w:tr>
    </w:tbl>
    <w:p w:rsidR="006C366B" w:rsidRDefault="006B032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C366B" w:rsidRPr="006B0326">
        <w:trPr>
          <w:trHeight w:hRule="exact" w:val="855"/>
        </w:trPr>
        <w:tc>
          <w:tcPr>
            <w:tcW w:w="9654" w:type="dxa"/>
            <w:shd w:val="clear" w:color="000000" w:fill="FFFFFF"/>
            <w:tcMar>
              <w:left w:w="34" w:type="dxa"/>
              <w:right w:w="34" w:type="dxa"/>
            </w:tcMar>
          </w:tcPr>
          <w:p w:rsidR="006C366B" w:rsidRPr="006B0326" w:rsidRDefault="006B0326">
            <w:pPr>
              <w:spacing w:after="0" w:line="240" w:lineRule="auto"/>
              <w:jc w:val="center"/>
              <w:rPr>
                <w:sz w:val="24"/>
                <w:szCs w:val="24"/>
                <w:lang w:val="ru-RU"/>
              </w:rPr>
            </w:pPr>
            <w:r w:rsidRPr="006B0326">
              <w:rPr>
                <w:rFonts w:ascii="Times New Roman" w:hAnsi="Times New Roman" w:cs="Times New Roman"/>
                <w:b/>
                <w:color w:val="000000"/>
                <w:sz w:val="24"/>
                <w:szCs w:val="24"/>
                <w:lang w:val="ru-RU"/>
              </w:rPr>
              <w:lastRenderedPageBreak/>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r>
      <w:tr w:rsidR="006C366B" w:rsidRPr="006B0326">
        <w:trPr>
          <w:trHeight w:hRule="exact" w:val="4882"/>
        </w:trPr>
        <w:tc>
          <w:tcPr>
            <w:tcW w:w="9654" w:type="dxa"/>
            <w:shd w:val="clear" w:color="000000" w:fill="FFFFFF"/>
            <w:tcMar>
              <w:left w:w="34" w:type="dxa"/>
              <w:right w:w="34" w:type="dxa"/>
            </w:tcMar>
          </w:tcPr>
          <w:p w:rsidR="006C366B" w:rsidRPr="006B0326" w:rsidRDefault="006B0326">
            <w:pPr>
              <w:spacing w:after="0" w:line="240" w:lineRule="auto"/>
              <w:jc w:val="both"/>
              <w:rPr>
                <w:sz w:val="24"/>
                <w:szCs w:val="24"/>
                <w:lang w:val="ru-RU"/>
              </w:rPr>
            </w:pPr>
            <w:r w:rsidRPr="006B0326">
              <w:rPr>
                <w:rFonts w:ascii="Times New Roman" w:hAnsi="Times New Roman" w:cs="Times New Roman"/>
                <w:color w:val="000000"/>
                <w:sz w:val="24"/>
                <w:szCs w:val="24"/>
                <w:lang w:val="ru-RU"/>
              </w:rPr>
              <w:t>Понятие и виды преступлений экстремистской направленности. Публичные призывы к осуществлению экстремистской деятельности. Возбуждение ненависти либо вражды, а равно унижение человеческого достоинства. Организация экстремистского сообщества. Организация деятельности экстремистской организации. Финансирование экстремистской деятельности.</w:t>
            </w:r>
          </w:p>
          <w:p w:rsidR="006C366B" w:rsidRPr="006B0326" w:rsidRDefault="006B0326">
            <w:pPr>
              <w:spacing w:after="0" w:line="240" w:lineRule="auto"/>
              <w:jc w:val="both"/>
              <w:rPr>
                <w:sz w:val="24"/>
                <w:szCs w:val="24"/>
                <w:lang w:val="ru-RU"/>
              </w:rPr>
            </w:pPr>
            <w:r w:rsidRPr="006B0326">
              <w:rPr>
                <w:rFonts w:ascii="Times New Roman" w:hAnsi="Times New Roman" w:cs="Times New Roman"/>
                <w:color w:val="000000"/>
                <w:sz w:val="24"/>
                <w:szCs w:val="24"/>
                <w:lang w:val="ru-RU"/>
              </w:rPr>
              <w:t>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6C366B" w:rsidRPr="006B0326" w:rsidRDefault="006B0326">
            <w:pPr>
              <w:spacing w:after="0" w:line="240" w:lineRule="auto"/>
              <w:jc w:val="both"/>
              <w:rPr>
                <w:sz w:val="24"/>
                <w:szCs w:val="24"/>
                <w:lang w:val="ru-RU"/>
              </w:rPr>
            </w:pPr>
            <w:r w:rsidRPr="006B0326">
              <w:rPr>
                <w:rFonts w:ascii="Times New Roman" w:hAnsi="Times New Roman" w:cs="Times New Roman"/>
                <w:color w:val="000000"/>
                <w:sz w:val="24"/>
                <w:szCs w:val="24"/>
                <w:lang w:val="ru-RU"/>
              </w:rPr>
              <w:t>Преступления, связанные с наркотическими средствами и психотропными веществами. Понятие наркотических средств и психотропных веществ. Определение их размера. Незаконное приобретение, хранение, перевозка, изготовление, переработка наркотических средств, психотропных веществ или их аналогов, а также незаконное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Незаконное производство, сбыт или пересылка наркотических средств, психотропных веществ или их аналогов, а также незаконный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r>
      <w:tr w:rsidR="006C366B" w:rsidRPr="006B0326">
        <w:trPr>
          <w:trHeight w:hRule="exact" w:val="14"/>
        </w:trPr>
        <w:tc>
          <w:tcPr>
            <w:tcW w:w="9640" w:type="dxa"/>
          </w:tcPr>
          <w:p w:rsidR="006C366B" w:rsidRPr="006B0326" w:rsidRDefault="006C366B">
            <w:pPr>
              <w:rPr>
                <w:lang w:val="ru-RU"/>
              </w:rPr>
            </w:pPr>
          </w:p>
        </w:tc>
      </w:tr>
      <w:tr w:rsidR="006C366B">
        <w:trPr>
          <w:trHeight w:hRule="exact" w:val="855"/>
        </w:trPr>
        <w:tc>
          <w:tcPr>
            <w:tcW w:w="9654" w:type="dxa"/>
            <w:shd w:val="clear" w:color="000000" w:fill="FFFFFF"/>
            <w:tcMar>
              <w:left w:w="34" w:type="dxa"/>
              <w:right w:w="34" w:type="dxa"/>
            </w:tcMar>
          </w:tcPr>
          <w:p w:rsidR="006C366B" w:rsidRDefault="006B0326">
            <w:pPr>
              <w:spacing w:after="0" w:line="240" w:lineRule="auto"/>
              <w:jc w:val="center"/>
              <w:rPr>
                <w:sz w:val="24"/>
                <w:szCs w:val="24"/>
              </w:rPr>
            </w:pPr>
            <w:r w:rsidRPr="006B0326">
              <w:rPr>
                <w:rFonts w:ascii="Times New Roman" w:hAnsi="Times New Roman" w:cs="Times New Roman"/>
                <w:b/>
                <w:color w:val="000000"/>
                <w:sz w:val="24"/>
                <w:szCs w:val="24"/>
                <w:lang w:val="ru-RU"/>
              </w:rPr>
              <w:t xml:space="preserve">Тема 9. Формы проявления девиантного поведения и способы социального контроля. </w:t>
            </w:r>
            <w:r>
              <w:rPr>
                <w:rFonts w:ascii="Times New Roman" w:hAnsi="Times New Roman" w:cs="Times New Roman"/>
                <w:b/>
                <w:color w:val="000000"/>
                <w:sz w:val="24"/>
                <w:szCs w:val="24"/>
              </w:rPr>
              <w:t>Наркомания и токсикомания как формы проявления девиантного поведения</w:t>
            </w:r>
          </w:p>
        </w:tc>
      </w:tr>
      <w:tr w:rsidR="006C366B" w:rsidRPr="006B0326">
        <w:trPr>
          <w:trHeight w:hRule="exact" w:val="2989"/>
        </w:trPr>
        <w:tc>
          <w:tcPr>
            <w:tcW w:w="9654" w:type="dxa"/>
            <w:shd w:val="clear" w:color="000000" w:fill="FFFFFF"/>
            <w:tcMar>
              <w:left w:w="34" w:type="dxa"/>
              <w:right w:w="34" w:type="dxa"/>
            </w:tcMar>
          </w:tcPr>
          <w:p w:rsidR="006C366B" w:rsidRPr="006B0326" w:rsidRDefault="006B0326">
            <w:pPr>
              <w:spacing w:after="0" w:line="240" w:lineRule="auto"/>
              <w:jc w:val="both"/>
              <w:rPr>
                <w:sz w:val="24"/>
                <w:szCs w:val="24"/>
                <w:lang w:val="ru-RU"/>
              </w:rPr>
            </w:pPr>
            <w:r w:rsidRPr="006B0326">
              <w:rPr>
                <w:rFonts w:ascii="Times New Roman" w:hAnsi="Times New Roman" w:cs="Times New Roman"/>
                <w:color w:val="000000"/>
                <w:sz w:val="24"/>
                <w:szCs w:val="24"/>
                <w:lang w:val="ru-RU"/>
              </w:rPr>
              <w:t>Понятия «фактор риска», «защитные факторы». Различные подходы к выявлению факторов риска наркотизации. Обобщенная классификация факторов риска наркотизации в зависимости от уровня их проявления. Факторы, обусловливающие приобщение младших школьников (подростков, старших школьников) к употреблению психоактивных веществ. Личностные защитные факторы риска.</w:t>
            </w:r>
          </w:p>
          <w:p w:rsidR="006C366B" w:rsidRPr="006B0326" w:rsidRDefault="006B0326">
            <w:pPr>
              <w:spacing w:after="0" w:line="240" w:lineRule="auto"/>
              <w:jc w:val="both"/>
              <w:rPr>
                <w:sz w:val="24"/>
                <w:szCs w:val="24"/>
                <w:lang w:val="ru-RU"/>
              </w:rPr>
            </w:pPr>
            <w:r w:rsidRPr="006B0326">
              <w:rPr>
                <w:rFonts w:ascii="Times New Roman" w:hAnsi="Times New Roman" w:cs="Times New Roman"/>
                <w:color w:val="000000"/>
                <w:sz w:val="24"/>
                <w:szCs w:val="24"/>
                <w:lang w:val="ru-RU"/>
              </w:rPr>
              <w:t>Федеральный закон от 08.01.1998г. №3-ФЗ «О наркотических средствах и психотропных веществах»,  Указ Президента Российской Федерации от 18 октября 2007 года №1374 «О дополнительных мерах по противодействию незаконному обороту наркотических средств, психотропных веществ и их прекурсоров».</w:t>
            </w:r>
          </w:p>
          <w:p w:rsidR="006C366B" w:rsidRPr="006B0326" w:rsidRDefault="006B0326">
            <w:pPr>
              <w:spacing w:after="0" w:line="240" w:lineRule="auto"/>
              <w:jc w:val="both"/>
              <w:rPr>
                <w:sz w:val="24"/>
                <w:szCs w:val="24"/>
                <w:lang w:val="ru-RU"/>
              </w:rPr>
            </w:pPr>
            <w:r w:rsidRPr="006B0326">
              <w:rPr>
                <w:rFonts w:ascii="Times New Roman" w:hAnsi="Times New Roman" w:cs="Times New Roman"/>
                <w:color w:val="000000"/>
                <w:sz w:val="24"/>
                <w:szCs w:val="24"/>
                <w:lang w:val="ru-RU"/>
              </w:rPr>
              <w:t>Социальные последствия пристрастия к наркотикам. Профилактика наркомании, чистота и культура в быту.</w:t>
            </w:r>
          </w:p>
        </w:tc>
      </w:tr>
      <w:tr w:rsidR="006C366B" w:rsidRPr="006B0326">
        <w:trPr>
          <w:trHeight w:hRule="exact" w:val="855"/>
        </w:trPr>
        <w:tc>
          <w:tcPr>
            <w:tcW w:w="9654" w:type="dxa"/>
            <w:shd w:val="clear" w:color="000000" w:fill="FFFFFF"/>
            <w:tcMar>
              <w:left w:w="34" w:type="dxa"/>
              <w:right w:w="34" w:type="dxa"/>
            </w:tcMar>
          </w:tcPr>
          <w:p w:rsidR="006C366B" w:rsidRPr="006B0326" w:rsidRDefault="006C366B">
            <w:pPr>
              <w:spacing w:after="0" w:line="240" w:lineRule="auto"/>
              <w:rPr>
                <w:sz w:val="24"/>
                <w:szCs w:val="24"/>
                <w:lang w:val="ru-RU"/>
              </w:rPr>
            </w:pPr>
          </w:p>
          <w:p w:rsidR="006C366B" w:rsidRPr="006B0326" w:rsidRDefault="006B0326">
            <w:pPr>
              <w:spacing w:after="0" w:line="240" w:lineRule="auto"/>
              <w:rPr>
                <w:sz w:val="24"/>
                <w:szCs w:val="24"/>
                <w:lang w:val="ru-RU"/>
              </w:rPr>
            </w:pPr>
            <w:r w:rsidRPr="006B0326">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6C366B" w:rsidRPr="006B0326">
        <w:trPr>
          <w:trHeight w:hRule="exact" w:val="4912"/>
        </w:trPr>
        <w:tc>
          <w:tcPr>
            <w:tcW w:w="9654" w:type="dxa"/>
            <w:shd w:val="clear" w:color="000000" w:fill="FFFFFF"/>
            <w:tcMar>
              <w:left w:w="34" w:type="dxa"/>
              <w:right w:w="34" w:type="dxa"/>
            </w:tcMar>
          </w:tcPr>
          <w:p w:rsidR="006C366B" w:rsidRPr="006B0326" w:rsidRDefault="006B0326">
            <w:pPr>
              <w:spacing w:after="0" w:line="240" w:lineRule="auto"/>
              <w:rPr>
                <w:sz w:val="24"/>
                <w:szCs w:val="24"/>
                <w:lang w:val="ru-RU"/>
              </w:rPr>
            </w:pPr>
            <w:r w:rsidRPr="006B0326">
              <w:rPr>
                <w:rFonts w:ascii="Times New Roman" w:hAnsi="Times New Roman" w:cs="Times New Roman"/>
                <w:color w:val="000000"/>
                <w:sz w:val="24"/>
                <w:szCs w:val="24"/>
                <w:lang w:val="ru-RU"/>
              </w:rPr>
              <w:t>1. Методические указания для обучающихся по освоению дисциплины «Стратегии противодействия международному терроризму» / Демьянов Владислав Геннадьевич. – Омск: Изд-во Омской гуманитарной академии, 0.</w:t>
            </w:r>
          </w:p>
          <w:p w:rsidR="006C366B" w:rsidRPr="006B0326" w:rsidRDefault="006B0326">
            <w:pPr>
              <w:spacing w:after="0" w:line="240" w:lineRule="auto"/>
              <w:rPr>
                <w:sz w:val="24"/>
                <w:szCs w:val="24"/>
                <w:lang w:val="ru-RU"/>
              </w:rPr>
            </w:pPr>
            <w:r w:rsidRPr="006B0326">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6C366B" w:rsidRPr="006B0326" w:rsidRDefault="006B0326">
            <w:pPr>
              <w:spacing w:after="0" w:line="240" w:lineRule="auto"/>
              <w:rPr>
                <w:sz w:val="24"/>
                <w:szCs w:val="24"/>
                <w:lang w:val="ru-RU"/>
              </w:rPr>
            </w:pPr>
            <w:r w:rsidRPr="006B0326">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6C366B" w:rsidRPr="006B0326" w:rsidRDefault="006B0326">
            <w:pPr>
              <w:spacing w:after="0" w:line="240" w:lineRule="auto"/>
              <w:rPr>
                <w:sz w:val="24"/>
                <w:szCs w:val="24"/>
                <w:lang w:val="ru-RU"/>
              </w:rPr>
            </w:pPr>
            <w:r w:rsidRPr="006B0326">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rsidR="006C366B" w:rsidRPr="006B0326" w:rsidRDefault="006B0326">
      <w:pPr>
        <w:rPr>
          <w:sz w:val="0"/>
          <w:szCs w:val="0"/>
          <w:lang w:val="ru-RU"/>
        </w:rPr>
      </w:pPr>
      <w:r w:rsidRPr="006B0326">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6C366B">
        <w:trPr>
          <w:trHeight w:hRule="exact" w:val="855"/>
        </w:trPr>
        <w:tc>
          <w:tcPr>
            <w:tcW w:w="9654" w:type="dxa"/>
            <w:gridSpan w:val="2"/>
            <w:shd w:val="clear" w:color="000000" w:fill="FFFFFF"/>
            <w:tcMar>
              <w:left w:w="34" w:type="dxa"/>
              <w:right w:w="34" w:type="dxa"/>
            </w:tcMar>
          </w:tcPr>
          <w:p w:rsidR="006C366B" w:rsidRPr="006B0326" w:rsidRDefault="006B0326">
            <w:pPr>
              <w:spacing w:after="0" w:line="240" w:lineRule="auto"/>
              <w:rPr>
                <w:sz w:val="24"/>
                <w:szCs w:val="24"/>
                <w:lang w:val="ru-RU"/>
              </w:rPr>
            </w:pPr>
            <w:r w:rsidRPr="006B0326">
              <w:rPr>
                <w:rFonts w:ascii="Times New Roman" w:hAnsi="Times New Roman" w:cs="Times New Roman"/>
                <w:b/>
                <w:color w:val="000000"/>
                <w:sz w:val="24"/>
                <w:szCs w:val="24"/>
                <w:lang w:val="ru-RU"/>
              </w:rPr>
              <w:lastRenderedPageBreak/>
              <w:t>7. Перечень основной и дополнительной учебной литературы, необходимой для освоения дисциплины</w:t>
            </w:r>
          </w:p>
          <w:p w:rsidR="006C366B" w:rsidRDefault="006B0326">
            <w:pPr>
              <w:spacing w:after="0" w:line="240" w:lineRule="auto"/>
              <w:rPr>
                <w:sz w:val="24"/>
                <w:szCs w:val="24"/>
              </w:rPr>
            </w:pPr>
            <w:r>
              <w:rPr>
                <w:rFonts w:ascii="Times New Roman" w:hAnsi="Times New Roman" w:cs="Times New Roman"/>
                <w:b/>
                <w:color w:val="000000"/>
                <w:sz w:val="24"/>
                <w:szCs w:val="24"/>
              </w:rPr>
              <w:t>Основная:</w:t>
            </w:r>
          </w:p>
        </w:tc>
      </w:tr>
      <w:tr w:rsidR="006C366B" w:rsidRPr="006B0326">
        <w:trPr>
          <w:trHeight w:hRule="exact" w:val="555"/>
        </w:trPr>
        <w:tc>
          <w:tcPr>
            <w:tcW w:w="9654" w:type="dxa"/>
            <w:gridSpan w:val="2"/>
            <w:shd w:val="clear" w:color="000000" w:fill="FFFFFF"/>
            <w:tcMar>
              <w:left w:w="34" w:type="dxa"/>
              <w:right w:w="34" w:type="dxa"/>
            </w:tcMar>
          </w:tcPr>
          <w:p w:rsidR="006C366B" w:rsidRPr="006B0326" w:rsidRDefault="006B0326">
            <w:pPr>
              <w:spacing w:after="0" w:line="240" w:lineRule="auto"/>
              <w:ind w:firstLine="725"/>
              <w:jc w:val="both"/>
              <w:rPr>
                <w:sz w:val="24"/>
                <w:szCs w:val="24"/>
                <w:lang w:val="ru-RU"/>
              </w:rPr>
            </w:pPr>
            <w:r w:rsidRPr="006B0326">
              <w:rPr>
                <w:rFonts w:ascii="Times New Roman" w:hAnsi="Times New Roman" w:cs="Times New Roman"/>
                <w:color w:val="000000"/>
                <w:sz w:val="24"/>
                <w:szCs w:val="24"/>
                <w:lang w:val="ru-RU"/>
              </w:rPr>
              <w:t>1.</w:t>
            </w:r>
            <w:r w:rsidRPr="006B0326">
              <w:rPr>
                <w:lang w:val="ru-RU"/>
              </w:rPr>
              <w:t xml:space="preserve"> </w:t>
            </w:r>
            <w:r w:rsidRPr="006B0326">
              <w:rPr>
                <w:rFonts w:ascii="Times New Roman" w:hAnsi="Times New Roman" w:cs="Times New Roman"/>
                <w:color w:val="000000"/>
                <w:sz w:val="24"/>
                <w:szCs w:val="24"/>
                <w:lang w:val="ru-RU"/>
              </w:rPr>
              <w:t>Противодействие</w:t>
            </w:r>
            <w:r w:rsidRPr="006B0326">
              <w:rPr>
                <w:lang w:val="ru-RU"/>
              </w:rPr>
              <w:t xml:space="preserve"> </w:t>
            </w:r>
            <w:r w:rsidRPr="006B0326">
              <w:rPr>
                <w:rFonts w:ascii="Times New Roman" w:hAnsi="Times New Roman" w:cs="Times New Roman"/>
                <w:color w:val="000000"/>
                <w:sz w:val="24"/>
                <w:szCs w:val="24"/>
                <w:lang w:val="ru-RU"/>
              </w:rPr>
              <w:t>терроризму</w:t>
            </w:r>
            <w:r w:rsidRPr="006B0326">
              <w:rPr>
                <w:lang w:val="ru-RU"/>
              </w:rPr>
              <w:t xml:space="preserve"> </w:t>
            </w:r>
            <w:r w:rsidRPr="006B0326">
              <w:rPr>
                <w:rFonts w:ascii="Times New Roman" w:hAnsi="Times New Roman" w:cs="Times New Roman"/>
                <w:color w:val="000000"/>
                <w:sz w:val="24"/>
                <w:szCs w:val="24"/>
                <w:lang w:val="ru-RU"/>
              </w:rPr>
              <w:t>/</w:t>
            </w:r>
            <w:r w:rsidRPr="006B0326">
              <w:rPr>
                <w:lang w:val="ru-RU"/>
              </w:rPr>
              <w:t xml:space="preserve"> </w:t>
            </w:r>
            <w:r w:rsidRPr="006B0326">
              <w:rPr>
                <w:rFonts w:ascii="Times New Roman" w:hAnsi="Times New Roman" w:cs="Times New Roman"/>
                <w:color w:val="000000"/>
                <w:sz w:val="24"/>
                <w:szCs w:val="24"/>
                <w:lang w:val="ru-RU"/>
              </w:rPr>
              <w:t>Кафтан</w:t>
            </w:r>
            <w:r w:rsidRPr="006B0326">
              <w:rPr>
                <w:lang w:val="ru-RU"/>
              </w:rPr>
              <w:t xml:space="preserve"> </w:t>
            </w:r>
            <w:r w:rsidRPr="006B0326">
              <w:rPr>
                <w:rFonts w:ascii="Times New Roman" w:hAnsi="Times New Roman" w:cs="Times New Roman"/>
                <w:color w:val="000000"/>
                <w:sz w:val="24"/>
                <w:szCs w:val="24"/>
                <w:lang w:val="ru-RU"/>
              </w:rPr>
              <w:t>В.</w:t>
            </w:r>
            <w:r w:rsidRPr="006B0326">
              <w:rPr>
                <w:lang w:val="ru-RU"/>
              </w:rPr>
              <w:t xml:space="preserve"> </w:t>
            </w:r>
            <w:r w:rsidRPr="006B0326">
              <w:rPr>
                <w:rFonts w:ascii="Times New Roman" w:hAnsi="Times New Roman" w:cs="Times New Roman"/>
                <w:color w:val="000000"/>
                <w:sz w:val="24"/>
                <w:szCs w:val="24"/>
                <w:lang w:val="ru-RU"/>
              </w:rPr>
              <w:t>В..</w:t>
            </w:r>
            <w:r w:rsidRPr="006B0326">
              <w:rPr>
                <w:lang w:val="ru-RU"/>
              </w:rPr>
              <w:t xml:space="preserve"> </w:t>
            </w:r>
            <w:r w:rsidRPr="006B0326">
              <w:rPr>
                <w:rFonts w:ascii="Times New Roman" w:hAnsi="Times New Roman" w:cs="Times New Roman"/>
                <w:color w:val="000000"/>
                <w:sz w:val="24"/>
                <w:szCs w:val="24"/>
                <w:lang w:val="ru-RU"/>
              </w:rPr>
              <w:t>-</w:t>
            </w:r>
            <w:r w:rsidRPr="006B0326">
              <w:rPr>
                <w:lang w:val="ru-RU"/>
              </w:rPr>
              <w:t xml:space="preserve"> </w:t>
            </w:r>
            <w:r w:rsidRPr="006B0326">
              <w:rPr>
                <w:rFonts w:ascii="Times New Roman" w:hAnsi="Times New Roman" w:cs="Times New Roman"/>
                <w:color w:val="000000"/>
                <w:sz w:val="24"/>
                <w:szCs w:val="24"/>
                <w:lang w:val="ru-RU"/>
              </w:rPr>
              <w:t>2-е</w:t>
            </w:r>
            <w:r w:rsidRPr="006B0326">
              <w:rPr>
                <w:lang w:val="ru-RU"/>
              </w:rPr>
              <w:t xml:space="preserve"> </w:t>
            </w:r>
            <w:r w:rsidRPr="006B0326">
              <w:rPr>
                <w:rFonts w:ascii="Times New Roman" w:hAnsi="Times New Roman" w:cs="Times New Roman"/>
                <w:color w:val="000000"/>
                <w:sz w:val="24"/>
                <w:szCs w:val="24"/>
                <w:lang w:val="ru-RU"/>
              </w:rPr>
              <w:t>изд.</w:t>
            </w:r>
            <w:r w:rsidRPr="006B0326">
              <w:rPr>
                <w:lang w:val="ru-RU"/>
              </w:rPr>
              <w:t xml:space="preserve"> </w:t>
            </w:r>
            <w:r w:rsidRPr="006B0326">
              <w:rPr>
                <w:rFonts w:ascii="Times New Roman" w:hAnsi="Times New Roman" w:cs="Times New Roman"/>
                <w:color w:val="000000"/>
                <w:sz w:val="24"/>
                <w:szCs w:val="24"/>
                <w:lang w:val="ru-RU"/>
              </w:rPr>
              <w:t>-</w:t>
            </w:r>
            <w:r w:rsidRPr="006B0326">
              <w:rPr>
                <w:lang w:val="ru-RU"/>
              </w:rPr>
              <w:t xml:space="preserve"> </w:t>
            </w:r>
            <w:r w:rsidRPr="006B0326">
              <w:rPr>
                <w:rFonts w:ascii="Times New Roman" w:hAnsi="Times New Roman" w:cs="Times New Roman"/>
                <w:color w:val="000000"/>
                <w:sz w:val="24"/>
                <w:szCs w:val="24"/>
                <w:lang w:val="ru-RU"/>
              </w:rPr>
              <w:t>Москва:</w:t>
            </w:r>
            <w:r w:rsidRPr="006B0326">
              <w:rPr>
                <w:lang w:val="ru-RU"/>
              </w:rPr>
              <w:t xml:space="preserve"> </w:t>
            </w:r>
            <w:r w:rsidRPr="006B0326">
              <w:rPr>
                <w:rFonts w:ascii="Times New Roman" w:hAnsi="Times New Roman" w:cs="Times New Roman"/>
                <w:color w:val="000000"/>
                <w:sz w:val="24"/>
                <w:szCs w:val="24"/>
                <w:lang w:val="ru-RU"/>
              </w:rPr>
              <w:t>Юрайт,</w:t>
            </w:r>
            <w:r w:rsidRPr="006B0326">
              <w:rPr>
                <w:lang w:val="ru-RU"/>
              </w:rPr>
              <w:t xml:space="preserve"> </w:t>
            </w:r>
            <w:r w:rsidRPr="006B0326">
              <w:rPr>
                <w:rFonts w:ascii="Times New Roman" w:hAnsi="Times New Roman" w:cs="Times New Roman"/>
                <w:color w:val="000000"/>
                <w:sz w:val="24"/>
                <w:szCs w:val="24"/>
                <w:lang w:val="ru-RU"/>
              </w:rPr>
              <w:t>2020.</w:t>
            </w:r>
            <w:r w:rsidRPr="006B0326">
              <w:rPr>
                <w:lang w:val="ru-RU"/>
              </w:rPr>
              <w:t xml:space="preserve"> </w:t>
            </w:r>
            <w:r w:rsidRPr="006B0326">
              <w:rPr>
                <w:rFonts w:ascii="Times New Roman" w:hAnsi="Times New Roman" w:cs="Times New Roman"/>
                <w:color w:val="000000"/>
                <w:sz w:val="24"/>
                <w:szCs w:val="24"/>
                <w:lang w:val="ru-RU"/>
              </w:rPr>
              <w:t>-</w:t>
            </w:r>
            <w:r w:rsidRPr="006B0326">
              <w:rPr>
                <w:lang w:val="ru-RU"/>
              </w:rPr>
              <w:t xml:space="preserve"> </w:t>
            </w:r>
            <w:r w:rsidRPr="006B0326">
              <w:rPr>
                <w:rFonts w:ascii="Times New Roman" w:hAnsi="Times New Roman" w:cs="Times New Roman"/>
                <w:color w:val="000000"/>
                <w:sz w:val="24"/>
                <w:szCs w:val="24"/>
                <w:lang w:val="ru-RU"/>
              </w:rPr>
              <w:t>261</w:t>
            </w:r>
            <w:r w:rsidRPr="006B0326">
              <w:rPr>
                <w:lang w:val="ru-RU"/>
              </w:rPr>
              <w:t xml:space="preserve"> </w:t>
            </w:r>
            <w:r w:rsidRPr="006B0326">
              <w:rPr>
                <w:rFonts w:ascii="Times New Roman" w:hAnsi="Times New Roman" w:cs="Times New Roman"/>
                <w:color w:val="000000"/>
                <w:sz w:val="24"/>
                <w:szCs w:val="24"/>
                <w:lang w:val="ru-RU"/>
              </w:rPr>
              <w:t>с</w:t>
            </w:r>
            <w:r w:rsidRPr="006B0326">
              <w:rPr>
                <w:lang w:val="ru-RU"/>
              </w:rPr>
              <w:t xml:space="preserve"> </w:t>
            </w:r>
            <w:r w:rsidRPr="006B0326">
              <w:rPr>
                <w:rFonts w:ascii="Times New Roman" w:hAnsi="Times New Roman" w:cs="Times New Roman"/>
                <w:color w:val="000000"/>
                <w:sz w:val="24"/>
                <w:szCs w:val="24"/>
                <w:lang w:val="ru-RU"/>
              </w:rPr>
              <w:t>.</w:t>
            </w:r>
            <w:r w:rsidRPr="006B0326">
              <w:rPr>
                <w:lang w:val="ru-RU"/>
              </w:rPr>
              <w:t xml:space="preserve"> </w:t>
            </w:r>
            <w:r w:rsidRPr="006B0326">
              <w:rPr>
                <w:rFonts w:ascii="Times New Roman" w:hAnsi="Times New Roman" w:cs="Times New Roman"/>
                <w:color w:val="000000"/>
                <w:sz w:val="24"/>
                <w:szCs w:val="24"/>
                <w:lang w:val="ru-RU"/>
              </w:rPr>
              <w:t>-</w:t>
            </w:r>
            <w:r w:rsidRPr="006B0326">
              <w:rPr>
                <w:lang w:val="ru-RU"/>
              </w:rPr>
              <w:t xml:space="preserve"> </w:t>
            </w:r>
            <w:r>
              <w:rPr>
                <w:rFonts w:ascii="Times New Roman" w:hAnsi="Times New Roman" w:cs="Times New Roman"/>
                <w:color w:val="000000"/>
                <w:sz w:val="24"/>
                <w:szCs w:val="24"/>
              </w:rPr>
              <w:t>ISBN</w:t>
            </w:r>
            <w:r w:rsidRPr="006B0326">
              <w:rPr>
                <w:rFonts w:ascii="Times New Roman" w:hAnsi="Times New Roman" w:cs="Times New Roman"/>
                <w:color w:val="000000"/>
                <w:sz w:val="24"/>
                <w:szCs w:val="24"/>
                <w:lang w:val="ru-RU"/>
              </w:rPr>
              <w:t>:</w:t>
            </w:r>
            <w:r w:rsidRPr="006B0326">
              <w:rPr>
                <w:lang w:val="ru-RU"/>
              </w:rPr>
              <w:t xml:space="preserve"> </w:t>
            </w:r>
            <w:r w:rsidRPr="006B0326">
              <w:rPr>
                <w:rFonts w:ascii="Times New Roman" w:hAnsi="Times New Roman" w:cs="Times New Roman"/>
                <w:color w:val="000000"/>
                <w:sz w:val="24"/>
                <w:szCs w:val="24"/>
                <w:lang w:val="ru-RU"/>
              </w:rPr>
              <w:t>978-5-534-00322-2.</w:t>
            </w:r>
            <w:r w:rsidRPr="006B0326">
              <w:rPr>
                <w:lang w:val="ru-RU"/>
              </w:rPr>
              <w:t xml:space="preserve"> </w:t>
            </w:r>
            <w:r w:rsidRPr="006B0326">
              <w:rPr>
                <w:rFonts w:ascii="Times New Roman" w:hAnsi="Times New Roman" w:cs="Times New Roman"/>
                <w:color w:val="000000"/>
                <w:sz w:val="24"/>
                <w:szCs w:val="24"/>
                <w:lang w:val="ru-RU"/>
              </w:rPr>
              <w:t>-</w:t>
            </w:r>
            <w:r w:rsidRPr="006B0326">
              <w:rPr>
                <w:lang w:val="ru-RU"/>
              </w:rPr>
              <w:t xml:space="preserve"> </w:t>
            </w:r>
            <w:r>
              <w:rPr>
                <w:rFonts w:ascii="Times New Roman" w:hAnsi="Times New Roman" w:cs="Times New Roman"/>
                <w:color w:val="000000"/>
                <w:sz w:val="24"/>
                <w:szCs w:val="24"/>
              </w:rPr>
              <w:t>URL</w:t>
            </w:r>
            <w:r w:rsidRPr="006B0326">
              <w:rPr>
                <w:rFonts w:ascii="Times New Roman" w:hAnsi="Times New Roman" w:cs="Times New Roman"/>
                <w:color w:val="000000"/>
                <w:sz w:val="24"/>
                <w:szCs w:val="24"/>
                <w:lang w:val="ru-RU"/>
              </w:rPr>
              <w:t>:</w:t>
            </w:r>
            <w:r w:rsidRPr="006B0326">
              <w:rPr>
                <w:lang w:val="ru-RU"/>
              </w:rPr>
              <w:t xml:space="preserve"> </w:t>
            </w:r>
            <w:hyperlink r:id="rId4" w:history="1">
              <w:r w:rsidR="005D7327">
                <w:rPr>
                  <w:rStyle w:val="a3"/>
                  <w:lang w:val="ru-RU"/>
                </w:rPr>
                <w:t>https://urait.ru/bcode/450480</w:t>
              </w:r>
            </w:hyperlink>
            <w:r w:rsidRPr="006B0326">
              <w:rPr>
                <w:lang w:val="ru-RU"/>
              </w:rPr>
              <w:t xml:space="preserve"> </w:t>
            </w:r>
          </w:p>
        </w:tc>
      </w:tr>
      <w:tr w:rsidR="006C366B" w:rsidRPr="006B0326">
        <w:trPr>
          <w:trHeight w:hRule="exact" w:val="1096"/>
        </w:trPr>
        <w:tc>
          <w:tcPr>
            <w:tcW w:w="9654" w:type="dxa"/>
            <w:gridSpan w:val="2"/>
            <w:shd w:val="clear" w:color="000000" w:fill="FFFFFF"/>
            <w:tcMar>
              <w:left w:w="34" w:type="dxa"/>
              <w:right w:w="34" w:type="dxa"/>
            </w:tcMar>
          </w:tcPr>
          <w:p w:rsidR="006C366B" w:rsidRPr="006B0326" w:rsidRDefault="006B0326">
            <w:pPr>
              <w:spacing w:after="0" w:line="240" w:lineRule="auto"/>
              <w:ind w:firstLine="725"/>
              <w:jc w:val="both"/>
              <w:rPr>
                <w:sz w:val="24"/>
                <w:szCs w:val="24"/>
                <w:lang w:val="ru-RU"/>
              </w:rPr>
            </w:pPr>
            <w:r w:rsidRPr="006B0326">
              <w:rPr>
                <w:rFonts w:ascii="Times New Roman" w:hAnsi="Times New Roman" w:cs="Times New Roman"/>
                <w:color w:val="000000"/>
                <w:sz w:val="24"/>
                <w:szCs w:val="24"/>
                <w:lang w:val="ru-RU"/>
              </w:rPr>
              <w:t>2.</w:t>
            </w:r>
            <w:r w:rsidRPr="006B0326">
              <w:rPr>
                <w:lang w:val="ru-RU"/>
              </w:rPr>
              <w:t xml:space="preserve"> </w:t>
            </w:r>
            <w:r w:rsidRPr="006B0326">
              <w:rPr>
                <w:rFonts w:ascii="Times New Roman" w:hAnsi="Times New Roman" w:cs="Times New Roman"/>
                <w:color w:val="000000"/>
                <w:sz w:val="24"/>
                <w:szCs w:val="24"/>
                <w:lang w:val="ru-RU"/>
              </w:rPr>
              <w:t>Современный</w:t>
            </w:r>
            <w:r w:rsidRPr="006B0326">
              <w:rPr>
                <w:lang w:val="ru-RU"/>
              </w:rPr>
              <w:t xml:space="preserve"> </w:t>
            </w:r>
            <w:r w:rsidRPr="006B0326">
              <w:rPr>
                <w:rFonts w:ascii="Times New Roman" w:hAnsi="Times New Roman" w:cs="Times New Roman"/>
                <w:color w:val="000000"/>
                <w:sz w:val="24"/>
                <w:szCs w:val="24"/>
                <w:lang w:val="ru-RU"/>
              </w:rPr>
              <w:t>терроризм</w:t>
            </w:r>
            <w:r w:rsidRPr="006B0326">
              <w:rPr>
                <w:lang w:val="ru-RU"/>
              </w:rPr>
              <w:t xml:space="preserve"> </w:t>
            </w:r>
            <w:r w:rsidRPr="006B0326">
              <w:rPr>
                <w:rFonts w:ascii="Times New Roman" w:hAnsi="Times New Roman" w:cs="Times New Roman"/>
                <w:color w:val="000000"/>
                <w:sz w:val="24"/>
                <w:szCs w:val="24"/>
                <w:lang w:val="ru-RU"/>
              </w:rPr>
              <w:t>и</w:t>
            </w:r>
            <w:r w:rsidRPr="006B0326">
              <w:rPr>
                <w:lang w:val="ru-RU"/>
              </w:rPr>
              <w:t xml:space="preserve"> </w:t>
            </w:r>
            <w:r w:rsidRPr="006B0326">
              <w:rPr>
                <w:rFonts w:ascii="Times New Roman" w:hAnsi="Times New Roman" w:cs="Times New Roman"/>
                <w:color w:val="000000"/>
                <w:sz w:val="24"/>
                <w:szCs w:val="24"/>
                <w:lang w:val="ru-RU"/>
              </w:rPr>
              <w:t>его</w:t>
            </w:r>
            <w:r w:rsidRPr="006B0326">
              <w:rPr>
                <w:lang w:val="ru-RU"/>
              </w:rPr>
              <w:t xml:space="preserve"> </w:t>
            </w:r>
            <w:r w:rsidRPr="006B0326">
              <w:rPr>
                <w:rFonts w:ascii="Times New Roman" w:hAnsi="Times New Roman" w:cs="Times New Roman"/>
                <w:color w:val="000000"/>
                <w:sz w:val="24"/>
                <w:szCs w:val="24"/>
                <w:lang w:val="ru-RU"/>
              </w:rPr>
              <w:t>проявления</w:t>
            </w:r>
            <w:r w:rsidRPr="006B0326">
              <w:rPr>
                <w:lang w:val="ru-RU"/>
              </w:rPr>
              <w:t xml:space="preserve"> </w:t>
            </w:r>
            <w:r w:rsidRPr="006B0326">
              <w:rPr>
                <w:rFonts w:ascii="Times New Roman" w:hAnsi="Times New Roman" w:cs="Times New Roman"/>
                <w:color w:val="000000"/>
                <w:sz w:val="24"/>
                <w:szCs w:val="24"/>
                <w:lang w:val="ru-RU"/>
              </w:rPr>
              <w:t>/</w:t>
            </w:r>
            <w:r w:rsidRPr="006B0326">
              <w:rPr>
                <w:lang w:val="ru-RU"/>
              </w:rPr>
              <w:t xml:space="preserve"> </w:t>
            </w:r>
            <w:r w:rsidRPr="006B0326">
              <w:rPr>
                <w:rFonts w:ascii="Times New Roman" w:hAnsi="Times New Roman" w:cs="Times New Roman"/>
                <w:color w:val="000000"/>
                <w:sz w:val="24"/>
                <w:szCs w:val="24"/>
                <w:lang w:val="ru-RU"/>
              </w:rPr>
              <w:t>Россошанский,</w:t>
            </w:r>
            <w:r w:rsidRPr="006B0326">
              <w:rPr>
                <w:lang w:val="ru-RU"/>
              </w:rPr>
              <w:t xml:space="preserve"> </w:t>
            </w:r>
            <w:r w:rsidRPr="006B0326">
              <w:rPr>
                <w:rFonts w:ascii="Times New Roman" w:hAnsi="Times New Roman" w:cs="Times New Roman"/>
                <w:color w:val="000000"/>
                <w:sz w:val="24"/>
                <w:szCs w:val="24"/>
                <w:lang w:val="ru-RU"/>
              </w:rPr>
              <w:t>В.</w:t>
            </w:r>
            <w:r w:rsidRPr="006B0326">
              <w:rPr>
                <w:lang w:val="ru-RU"/>
              </w:rPr>
              <w:t xml:space="preserve"> </w:t>
            </w:r>
            <w:r w:rsidRPr="006B0326">
              <w:rPr>
                <w:rFonts w:ascii="Times New Roman" w:hAnsi="Times New Roman" w:cs="Times New Roman"/>
                <w:color w:val="000000"/>
                <w:sz w:val="24"/>
                <w:szCs w:val="24"/>
                <w:lang w:val="ru-RU"/>
              </w:rPr>
              <w:t>В.,</w:t>
            </w:r>
            <w:r w:rsidRPr="006B0326">
              <w:rPr>
                <w:lang w:val="ru-RU"/>
              </w:rPr>
              <w:t xml:space="preserve"> </w:t>
            </w:r>
            <w:r w:rsidRPr="006B0326">
              <w:rPr>
                <w:rFonts w:ascii="Times New Roman" w:hAnsi="Times New Roman" w:cs="Times New Roman"/>
                <w:color w:val="000000"/>
                <w:sz w:val="24"/>
                <w:szCs w:val="24"/>
                <w:lang w:val="ru-RU"/>
              </w:rPr>
              <w:t>Горбаченко,</w:t>
            </w:r>
            <w:r w:rsidRPr="006B0326">
              <w:rPr>
                <w:lang w:val="ru-RU"/>
              </w:rPr>
              <w:t xml:space="preserve"> </w:t>
            </w:r>
            <w:r w:rsidRPr="006B0326">
              <w:rPr>
                <w:rFonts w:ascii="Times New Roman" w:hAnsi="Times New Roman" w:cs="Times New Roman"/>
                <w:color w:val="000000"/>
                <w:sz w:val="24"/>
                <w:szCs w:val="24"/>
                <w:lang w:val="ru-RU"/>
              </w:rPr>
              <w:t>А.</w:t>
            </w:r>
            <w:r w:rsidRPr="006B0326">
              <w:rPr>
                <w:lang w:val="ru-RU"/>
              </w:rPr>
              <w:t xml:space="preserve"> </w:t>
            </w:r>
            <w:r w:rsidRPr="006B0326">
              <w:rPr>
                <w:rFonts w:ascii="Times New Roman" w:hAnsi="Times New Roman" w:cs="Times New Roman"/>
                <w:color w:val="000000"/>
                <w:sz w:val="24"/>
                <w:szCs w:val="24"/>
                <w:lang w:val="ru-RU"/>
              </w:rPr>
              <w:t>А..</w:t>
            </w:r>
            <w:r w:rsidRPr="006B0326">
              <w:rPr>
                <w:lang w:val="ru-RU"/>
              </w:rPr>
              <w:t xml:space="preserve"> </w:t>
            </w:r>
            <w:r w:rsidRPr="006B0326">
              <w:rPr>
                <w:rFonts w:ascii="Times New Roman" w:hAnsi="Times New Roman" w:cs="Times New Roman"/>
                <w:color w:val="000000"/>
                <w:sz w:val="24"/>
                <w:szCs w:val="24"/>
                <w:lang w:val="ru-RU"/>
              </w:rPr>
              <w:t>-</w:t>
            </w:r>
            <w:r w:rsidRPr="006B0326">
              <w:rPr>
                <w:lang w:val="ru-RU"/>
              </w:rPr>
              <w:t xml:space="preserve"> </w:t>
            </w:r>
            <w:r w:rsidRPr="006B0326">
              <w:rPr>
                <w:rFonts w:ascii="Times New Roman" w:hAnsi="Times New Roman" w:cs="Times New Roman"/>
                <w:color w:val="000000"/>
                <w:sz w:val="24"/>
                <w:szCs w:val="24"/>
                <w:lang w:val="ru-RU"/>
              </w:rPr>
              <w:t>Современный</w:t>
            </w:r>
            <w:r w:rsidRPr="006B0326">
              <w:rPr>
                <w:lang w:val="ru-RU"/>
              </w:rPr>
              <w:t xml:space="preserve"> </w:t>
            </w:r>
            <w:r w:rsidRPr="006B0326">
              <w:rPr>
                <w:rFonts w:ascii="Times New Roman" w:hAnsi="Times New Roman" w:cs="Times New Roman"/>
                <w:color w:val="000000"/>
                <w:sz w:val="24"/>
                <w:szCs w:val="24"/>
                <w:lang w:val="ru-RU"/>
              </w:rPr>
              <w:t>терроризм</w:t>
            </w:r>
            <w:r w:rsidRPr="006B0326">
              <w:rPr>
                <w:lang w:val="ru-RU"/>
              </w:rPr>
              <w:t xml:space="preserve"> </w:t>
            </w:r>
            <w:r w:rsidRPr="006B0326">
              <w:rPr>
                <w:rFonts w:ascii="Times New Roman" w:hAnsi="Times New Roman" w:cs="Times New Roman"/>
                <w:color w:val="000000"/>
                <w:sz w:val="24"/>
                <w:szCs w:val="24"/>
                <w:lang w:val="ru-RU"/>
              </w:rPr>
              <w:t>и</w:t>
            </w:r>
            <w:r w:rsidRPr="006B0326">
              <w:rPr>
                <w:lang w:val="ru-RU"/>
              </w:rPr>
              <w:t xml:space="preserve"> </w:t>
            </w:r>
            <w:r w:rsidRPr="006B0326">
              <w:rPr>
                <w:rFonts w:ascii="Times New Roman" w:hAnsi="Times New Roman" w:cs="Times New Roman"/>
                <w:color w:val="000000"/>
                <w:sz w:val="24"/>
                <w:szCs w:val="24"/>
                <w:lang w:val="ru-RU"/>
              </w:rPr>
              <w:t>его</w:t>
            </w:r>
            <w:r w:rsidRPr="006B0326">
              <w:rPr>
                <w:lang w:val="ru-RU"/>
              </w:rPr>
              <w:t xml:space="preserve"> </w:t>
            </w:r>
            <w:r w:rsidRPr="006B0326">
              <w:rPr>
                <w:rFonts w:ascii="Times New Roman" w:hAnsi="Times New Roman" w:cs="Times New Roman"/>
                <w:color w:val="000000"/>
                <w:sz w:val="24"/>
                <w:szCs w:val="24"/>
                <w:lang w:val="ru-RU"/>
              </w:rPr>
              <w:t>проявления</w:t>
            </w:r>
            <w:r w:rsidRPr="006B0326">
              <w:rPr>
                <w:lang w:val="ru-RU"/>
              </w:rPr>
              <w:t xml:space="preserve"> </w:t>
            </w:r>
            <w:r w:rsidRPr="006B0326">
              <w:rPr>
                <w:rFonts w:ascii="Times New Roman" w:hAnsi="Times New Roman" w:cs="Times New Roman"/>
                <w:color w:val="000000"/>
                <w:sz w:val="24"/>
                <w:szCs w:val="24"/>
                <w:lang w:val="ru-RU"/>
              </w:rPr>
              <w:t>-</w:t>
            </w:r>
            <w:r w:rsidRPr="006B0326">
              <w:rPr>
                <w:lang w:val="ru-RU"/>
              </w:rPr>
              <w:t xml:space="preserve"> </w:t>
            </w:r>
            <w:r w:rsidRPr="006B0326">
              <w:rPr>
                <w:rFonts w:ascii="Times New Roman" w:hAnsi="Times New Roman" w:cs="Times New Roman"/>
                <w:color w:val="000000"/>
                <w:sz w:val="24"/>
                <w:szCs w:val="24"/>
                <w:lang w:val="ru-RU"/>
              </w:rPr>
              <w:t>Волгоград:</w:t>
            </w:r>
            <w:r w:rsidRPr="006B0326">
              <w:rPr>
                <w:lang w:val="ru-RU"/>
              </w:rPr>
              <w:t xml:space="preserve"> </w:t>
            </w:r>
            <w:r w:rsidRPr="006B0326">
              <w:rPr>
                <w:rFonts w:ascii="Times New Roman" w:hAnsi="Times New Roman" w:cs="Times New Roman"/>
                <w:color w:val="000000"/>
                <w:sz w:val="24"/>
                <w:szCs w:val="24"/>
                <w:lang w:val="ru-RU"/>
              </w:rPr>
              <w:t>Волгоградский</w:t>
            </w:r>
            <w:r w:rsidRPr="006B0326">
              <w:rPr>
                <w:lang w:val="ru-RU"/>
              </w:rPr>
              <w:t xml:space="preserve"> </w:t>
            </w:r>
            <w:r w:rsidRPr="006B0326">
              <w:rPr>
                <w:rFonts w:ascii="Times New Roman" w:hAnsi="Times New Roman" w:cs="Times New Roman"/>
                <w:color w:val="000000"/>
                <w:sz w:val="24"/>
                <w:szCs w:val="24"/>
                <w:lang w:val="ru-RU"/>
              </w:rPr>
              <w:t>государственный</w:t>
            </w:r>
            <w:r w:rsidRPr="006B0326">
              <w:rPr>
                <w:lang w:val="ru-RU"/>
              </w:rPr>
              <w:t xml:space="preserve"> </w:t>
            </w:r>
            <w:r w:rsidRPr="006B0326">
              <w:rPr>
                <w:rFonts w:ascii="Times New Roman" w:hAnsi="Times New Roman" w:cs="Times New Roman"/>
                <w:color w:val="000000"/>
                <w:sz w:val="24"/>
                <w:szCs w:val="24"/>
                <w:lang w:val="ru-RU"/>
              </w:rPr>
              <w:t>социально-педагогический</w:t>
            </w:r>
            <w:r w:rsidRPr="006B0326">
              <w:rPr>
                <w:lang w:val="ru-RU"/>
              </w:rPr>
              <w:t xml:space="preserve"> </w:t>
            </w:r>
            <w:r w:rsidRPr="006B0326">
              <w:rPr>
                <w:rFonts w:ascii="Times New Roman" w:hAnsi="Times New Roman" w:cs="Times New Roman"/>
                <w:color w:val="000000"/>
                <w:sz w:val="24"/>
                <w:szCs w:val="24"/>
                <w:lang w:val="ru-RU"/>
              </w:rPr>
              <w:t>университет,</w:t>
            </w:r>
            <w:r w:rsidRPr="006B0326">
              <w:rPr>
                <w:lang w:val="ru-RU"/>
              </w:rPr>
              <w:t xml:space="preserve"> </w:t>
            </w:r>
            <w:r w:rsidRPr="006B0326">
              <w:rPr>
                <w:rFonts w:ascii="Times New Roman" w:hAnsi="Times New Roman" w:cs="Times New Roman"/>
                <w:color w:val="000000"/>
                <w:sz w:val="24"/>
                <w:szCs w:val="24"/>
                <w:lang w:val="ru-RU"/>
              </w:rPr>
              <w:t>«Перемена»,</w:t>
            </w:r>
            <w:r w:rsidRPr="006B0326">
              <w:rPr>
                <w:lang w:val="ru-RU"/>
              </w:rPr>
              <w:t xml:space="preserve"> </w:t>
            </w:r>
            <w:r w:rsidRPr="006B0326">
              <w:rPr>
                <w:rFonts w:ascii="Times New Roman" w:hAnsi="Times New Roman" w:cs="Times New Roman"/>
                <w:color w:val="000000"/>
                <w:sz w:val="24"/>
                <w:szCs w:val="24"/>
                <w:lang w:val="ru-RU"/>
              </w:rPr>
              <w:t>2020.</w:t>
            </w:r>
            <w:r w:rsidRPr="006B0326">
              <w:rPr>
                <w:lang w:val="ru-RU"/>
              </w:rPr>
              <w:t xml:space="preserve"> </w:t>
            </w:r>
            <w:r w:rsidRPr="006B0326">
              <w:rPr>
                <w:rFonts w:ascii="Times New Roman" w:hAnsi="Times New Roman" w:cs="Times New Roman"/>
                <w:color w:val="000000"/>
                <w:sz w:val="24"/>
                <w:szCs w:val="24"/>
                <w:lang w:val="ru-RU"/>
              </w:rPr>
              <w:t>-</w:t>
            </w:r>
            <w:r w:rsidRPr="006B0326">
              <w:rPr>
                <w:lang w:val="ru-RU"/>
              </w:rPr>
              <w:t xml:space="preserve"> </w:t>
            </w:r>
            <w:r w:rsidRPr="006B0326">
              <w:rPr>
                <w:rFonts w:ascii="Times New Roman" w:hAnsi="Times New Roman" w:cs="Times New Roman"/>
                <w:color w:val="000000"/>
                <w:sz w:val="24"/>
                <w:szCs w:val="24"/>
                <w:lang w:val="ru-RU"/>
              </w:rPr>
              <w:t>108</w:t>
            </w:r>
            <w:r w:rsidRPr="006B0326">
              <w:rPr>
                <w:lang w:val="ru-RU"/>
              </w:rPr>
              <w:t xml:space="preserve"> </w:t>
            </w:r>
            <w:r w:rsidRPr="006B0326">
              <w:rPr>
                <w:rFonts w:ascii="Times New Roman" w:hAnsi="Times New Roman" w:cs="Times New Roman"/>
                <w:color w:val="000000"/>
                <w:sz w:val="24"/>
                <w:szCs w:val="24"/>
                <w:lang w:val="ru-RU"/>
              </w:rPr>
              <w:t>с.</w:t>
            </w:r>
            <w:r w:rsidRPr="006B0326">
              <w:rPr>
                <w:lang w:val="ru-RU"/>
              </w:rPr>
              <w:t xml:space="preserve"> </w:t>
            </w:r>
            <w:r w:rsidRPr="006B0326">
              <w:rPr>
                <w:rFonts w:ascii="Times New Roman" w:hAnsi="Times New Roman" w:cs="Times New Roman"/>
                <w:color w:val="000000"/>
                <w:sz w:val="24"/>
                <w:szCs w:val="24"/>
                <w:lang w:val="ru-RU"/>
              </w:rPr>
              <w:t>-</w:t>
            </w:r>
            <w:r w:rsidRPr="006B0326">
              <w:rPr>
                <w:lang w:val="ru-RU"/>
              </w:rPr>
              <w:t xml:space="preserve"> </w:t>
            </w:r>
            <w:r>
              <w:rPr>
                <w:rFonts w:ascii="Times New Roman" w:hAnsi="Times New Roman" w:cs="Times New Roman"/>
                <w:color w:val="000000"/>
                <w:sz w:val="24"/>
                <w:szCs w:val="24"/>
              </w:rPr>
              <w:t>ISBN</w:t>
            </w:r>
            <w:r w:rsidRPr="006B0326">
              <w:rPr>
                <w:rFonts w:ascii="Times New Roman" w:hAnsi="Times New Roman" w:cs="Times New Roman"/>
                <w:color w:val="000000"/>
                <w:sz w:val="24"/>
                <w:szCs w:val="24"/>
                <w:lang w:val="ru-RU"/>
              </w:rPr>
              <w:t>:</w:t>
            </w:r>
            <w:r w:rsidRPr="006B0326">
              <w:rPr>
                <w:lang w:val="ru-RU"/>
              </w:rPr>
              <w:t xml:space="preserve"> </w:t>
            </w:r>
            <w:r w:rsidRPr="006B0326">
              <w:rPr>
                <w:rFonts w:ascii="Times New Roman" w:hAnsi="Times New Roman" w:cs="Times New Roman"/>
                <w:color w:val="000000"/>
                <w:sz w:val="24"/>
                <w:szCs w:val="24"/>
                <w:lang w:val="ru-RU"/>
              </w:rPr>
              <w:t>978-5-9935-0418-6.</w:t>
            </w:r>
            <w:r w:rsidRPr="006B0326">
              <w:rPr>
                <w:lang w:val="ru-RU"/>
              </w:rPr>
              <w:t xml:space="preserve"> </w:t>
            </w:r>
            <w:r w:rsidRPr="006B0326">
              <w:rPr>
                <w:rFonts w:ascii="Times New Roman" w:hAnsi="Times New Roman" w:cs="Times New Roman"/>
                <w:color w:val="000000"/>
                <w:sz w:val="24"/>
                <w:szCs w:val="24"/>
                <w:lang w:val="ru-RU"/>
              </w:rPr>
              <w:t>-</w:t>
            </w:r>
            <w:r w:rsidRPr="006B0326">
              <w:rPr>
                <w:lang w:val="ru-RU"/>
              </w:rPr>
              <w:t xml:space="preserve"> </w:t>
            </w:r>
            <w:r>
              <w:rPr>
                <w:rFonts w:ascii="Times New Roman" w:hAnsi="Times New Roman" w:cs="Times New Roman"/>
                <w:color w:val="000000"/>
                <w:sz w:val="24"/>
                <w:szCs w:val="24"/>
              </w:rPr>
              <w:t>URL</w:t>
            </w:r>
            <w:r w:rsidRPr="006B0326">
              <w:rPr>
                <w:rFonts w:ascii="Times New Roman" w:hAnsi="Times New Roman" w:cs="Times New Roman"/>
                <w:color w:val="000000"/>
                <w:sz w:val="24"/>
                <w:szCs w:val="24"/>
                <w:lang w:val="ru-RU"/>
              </w:rPr>
              <w:t>:</w:t>
            </w:r>
            <w:r w:rsidRPr="006B0326">
              <w:rPr>
                <w:lang w:val="ru-RU"/>
              </w:rPr>
              <w:t xml:space="preserve"> </w:t>
            </w:r>
            <w:hyperlink r:id="rId5" w:history="1">
              <w:r w:rsidR="005D7327">
                <w:rPr>
                  <w:rStyle w:val="a3"/>
                  <w:lang w:val="ru-RU"/>
                </w:rPr>
                <w:t>http://www.iprbookshop.ru/97361.html</w:t>
              </w:r>
            </w:hyperlink>
            <w:r w:rsidRPr="006B0326">
              <w:rPr>
                <w:lang w:val="ru-RU"/>
              </w:rPr>
              <w:t xml:space="preserve"> </w:t>
            </w:r>
          </w:p>
        </w:tc>
      </w:tr>
      <w:tr w:rsidR="006C366B">
        <w:trPr>
          <w:trHeight w:hRule="exact" w:val="277"/>
        </w:trPr>
        <w:tc>
          <w:tcPr>
            <w:tcW w:w="285" w:type="dxa"/>
          </w:tcPr>
          <w:p w:rsidR="006C366B" w:rsidRPr="006B0326" w:rsidRDefault="006C366B">
            <w:pPr>
              <w:rPr>
                <w:lang w:val="ru-RU"/>
              </w:rPr>
            </w:pPr>
          </w:p>
        </w:tc>
        <w:tc>
          <w:tcPr>
            <w:tcW w:w="9370" w:type="dxa"/>
            <w:shd w:val="clear" w:color="000000" w:fill="FFFFFF"/>
            <w:tcMar>
              <w:left w:w="34" w:type="dxa"/>
              <w:right w:w="34" w:type="dxa"/>
            </w:tcMar>
          </w:tcPr>
          <w:p w:rsidR="006C366B" w:rsidRDefault="006B0326">
            <w:pPr>
              <w:spacing w:after="0" w:line="240" w:lineRule="auto"/>
              <w:rPr>
                <w:sz w:val="24"/>
                <w:szCs w:val="24"/>
              </w:rPr>
            </w:pPr>
            <w:r>
              <w:rPr>
                <w:rFonts w:ascii="Times New Roman" w:hAnsi="Times New Roman" w:cs="Times New Roman"/>
                <w:i/>
                <w:color w:val="000000"/>
                <w:sz w:val="24"/>
                <w:szCs w:val="24"/>
              </w:rPr>
              <w:t>Дополнительная:</w:t>
            </w:r>
          </w:p>
        </w:tc>
      </w:tr>
      <w:tr w:rsidR="006C366B" w:rsidRPr="006B0326">
        <w:trPr>
          <w:trHeight w:hRule="exact" w:val="26"/>
        </w:trPr>
        <w:tc>
          <w:tcPr>
            <w:tcW w:w="9654" w:type="dxa"/>
            <w:gridSpan w:val="2"/>
            <w:vMerge w:val="restart"/>
            <w:shd w:val="clear" w:color="000000" w:fill="FFFFFF"/>
            <w:tcMar>
              <w:left w:w="34" w:type="dxa"/>
              <w:right w:w="34" w:type="dxa"/>
            </w:tcMar>
          </w:tcPr>
          <w:p w:rsidR="006C366B" w:rsidRPr="006B0326" w:rsidRDefault="006B0326">
            <w:pPr>
              <w:spacing w:after="0" w:line="240" w:lineRule="auto"/>
              <w:ind w:firstLine="725"/>
              <w:jc w:val="both"/>
              <w:rPr>
                <w:sz w:val="24"/>
                <w:szCs w:val="24"/>
                <w:lang w:val="ru-RU"/>
              </w:rPr>
            </w:pPr>
            <w:r w:rsidRPr="006B0326">
              <w:rPr>
                <w:rFonts w:ascii="Times New Roman" w:hAnsi="Times New Roman" w:cs="Times New Roman"/>
                <w:color w:val="000000"/>
                <w:sz w:val="24"/>
                <w:szCs w:val="24"/>
                <w:lang w:val="ru-RU"/>
              </w:rPr>
              <w:t>1.</w:t>
            </w:r>
            <w:r w:rsidRPr="006B0326">
              <w:rPr>
                <w:lang w:val="ru-RU"/>
              </w:rPr>
              <w:t xml:space="preserve"> </w:t>
            </w:r>
            <w:r w:rsidRPr="006B0326">
              <w:rPr>
                <w:rFonts w:ascii="Times New Roman" w:hAnsi="Times New Roman" w:cs="Times New Roman"/>
                <w:color w:val="000000"/>
                <w:sz w:val="24"/>
                <w:szCs w:val="24"/>
                <w:lang w:val="ru-RU"/>
              </w:rPr>
              <w:t>Противодействие</w:t>
            </w:r>
            <w:r w:rsidRPr="006B0326">
              <w:rPr>
                <w:lang w:val="ru-RU"/>
              </w:rPr>
              <w:t xml:space="preserve"> </w:t>
            </w:r>
            <w:r w:rsidRPr="006B0326">
              <w:rPr>
                <w:rFonts w:ascii="Times New Roman" w:hAnsi="Times New Roman" w:cs="Times New Roman"/>
                <w:color w:val="000000"/>
                <w:sz w:val="24"/>
                <w:szCs w:val="24"/>
                <w:lang w:val="ru-RU"/>
              </w:rPr>
              <w:t>терроризму</w:t>
            </w:r>
            <w:r w:rsidRPr="006B0326">
              <w:rPr>
                <w:lang w:val="ru-RU"/>
              </w:rPr>
              <w:t xml:space="preserve"> </w:t>
            </w:r>
            <w:r w:rsidRPr="006B0326">
              <w:rPr>
                <w:rFonts w:ascii="Times New Roman" w:hAnsi="Times New Roman" w:cs="Times New Roman"/>
                <w:color w:val="000000"/>
                <w:sz w:val="24"/>
                <w:szCs w:val="24"/>
                <w:lang w:val="ru-RU"/>
              </w:rPr>
              <w:t>/</w:t>
            </w:r>
            <w:r w:rsidRPr="006B0326">
              <w:rPr>
                <w:lang w:val="ru-RU"/>
              </w:rPr>
              <w:t xml:space="preserve"> </w:t>
            </w:r>
            <w:r w:rsidRPr="006B0326">
              <w:rPr>
                <w:rFonts w:ascii="Times New Roman" w:hAnsi="Times New Roman" w:cs="Times New Roman"/>
                <w:color w:val="000000"/>
                <w:sz w:val="24"/>
                <w:szCs w:val="24"/>
                <w:lang w:val="ru-RU"/>
              </w:rPr>
              <w:t>Кафтан</w:t>
            </w:r>
            <w:r w:rsidRPr="006B0326">
              <w:rPr>
                <w:lang w:val="ru-RU"/>
              </w:rPr>
              <w:t xml:space="preserve"> </w:t>
            </w:r>
            <w:r w:rsidRPr="006B0326">
              <w:rPr>
                <w:rFonts w:ascii="Times New Roman" w:hAnsi="Times New Roman" w:cs="Times New Roman"/>
                <w:color w:val="000000"/>
                <w:sz w:val="24"/>
                <w:szCs w:val="24"/>
                <w:lang w:val="ru-RU"/>
              </w:rPr>
              <w:t>В.</w:t>
            </w:r>
            <w:r w:rsidRPr="006B0326">
              <w:rPr>
                <w:lang w:val="ru-RU"/>
              </w:rPr>
              <w:t xml:space="preserve"> </w:t>
            </w:r>
            <w:r w:rsidRPr="006B0326">
              <w:rPr>
                <w:rFonts w:ascii="Times New Roman" w:hAnsi="Times New Roman" w:cs="Times New Roman"/>
                <w:color w:val="000000"/>
                <w:sz w:val="24"/>
                <w:szCs w:val="24"/>
                <w:lang w:val="ru-RU"/>
              </w:rPr>
              <w:t>В..</w:t>
            </w:r>
            <w:r w:rsidRPr="006B0326">
              <w:rPr>
                <w:lang w:val="ru-RU"/>
              </w:rPr>
              <w:t xml:space="preserve"> </w:t>
            </w:r>
            <w:r w:rsidRPr="006B0326">
              <w:rPr>
                <w:rFonts w:ascii="Times New Roman" w:hAnsi="Times New Roman" w:cs="Times New Roman"/>
                <w:color w:val="000000"/>
                <w:sz w:val="24"/>
                <w:szCs w:val="24"/>
                <w:lang w:val="ru-RU"/>
              </w:rPr>
              <w:t>-</w:t>
            </w:r>
            <w:r w:rsidRPr="006B0326">
              <w:rPr>
                <w:lang w:val="ru-RU"/>
              </w:rPr>
              <w:t xml:space="preserve"> </w:t>
            </w:r>
            <w:r w:rsidRPr="006B0326">
              <w:rPr>
                <w:rFonts w:ascii="Times New Roman" w:hAnsi="Times New Roman" w:cs="Times New Roman"/>
                <w:color w:val="000000"/>
                <w:sz w:val="24"/>
                <w:szCs w:val="24"/>
                <w:lang w:val="ru-RU"/>
              </w:rPr>
              <w:t>2-е</w:t>
            </w:r>
            <w:r w:rsidRPr="006B0326">
              <w:rPr>
                <w:lang w:val="ru-RU"/>
              </w:rPr>
              <w:t xml:space="preserve"> </w:t>
            </w:r>
            <w:r w:rsidRPr="006B0326">
              <w:rPr>
                <w:rFonts w:ascii="Times New Roman" w:hAnsi="Times New Roman" w:cs="Times New Roman"/>
                <w:color w:val="000000"/>
                <w:sz w:val="24"/>
                <w:szCs w:val="24"/>
                <w:lang w:val="ru-RU"/>
              </w:rPr>
              <w:t>изд.</w:t>
            </w:r>
            <w:r w:rsidRPr="006B0326">
              <w:rPr>
                <w:lang w:val="ru-RU"/>
              </w:rPr>
              <w:t xml:space="preserve"> </w:t>
            </w:r>
            <w:r w:rsidRPr="006B0326">
              <w:rPr>
                <w:rFonts w:ascii="Times New Roman" w:hAnsi="Times New Roman" w:cs="Times New Roman"/>
                <w:color w:val="000000"/>
                <w:sz w:val="24"/>
                <w:szCs w:val="24"/>
                <w:lang w:val="ru-RU"/>
              </w:rPr>
              <w:t>-</w:t>
            </w:r>
            <w:r w:rsidRPr="006B0326">
              <w:rPr>
                <w:lang w:val="ru-RU"/>
              </w:rPr>
              <w:t xml:space="preserve"> </w:t>
            </w:r>
            <w:r w:rsidRPr="006B0326">
              <w:rPr>
                <w:rFonts w:ascii="Times New Roman" w:hAnsi="Times New Roman" w:cs="Times New Roman"/>
                <w:color w:val="000000"/>
                <w:sz w:val="24"/>
                <w:szCs w:val="24"/>
                <w:lang w:val="ru-RU"/>
              </w:rPr>
              <w:t>Москва:</w:t>
            </w:r>
            <w:r w:rsidRPr="006B0326">
              <w:rPr>
                <w:lang w:val="ru-RU"/>
              </w:rPr>
              <w:t xml:space="preserve"> </w:t>
            </w:r>
            <w:r w:rsidRPr="006B0326">
              <w:rPr>
                <w:rFonts w:ascii="Times New Roman" w:hAnsi="Times New Roman" w:cs="Times New Roman"/>
                <w:color w:val="000000"/>
                <w:sz w:val="24"/>
                <w:szCs w:val="24"/>
                <w:lang w:val="ru-RU"/>
              </w:rPr>
              <w:t>Юрайт,</w:t>
            </w:r>
            <w:r w:rsidRPr="006B0326">
              <w:rPr>
                <w:lang w:val="ru-RU"/>
              </w:rPr>
              <w:t xml:space="preserve"> </w:t>
            </w:r>
            <w:r w:rsidRPr="006B0326">
              <w:rPr>
                <w:rFonts w:ascii="Times New Roman" w:hAnsi="Times New Roman" w:cs="Times New Roman"/>
                <w:color w:val="000000"/>
                <w:sz w:val="24"/>
                <w:szCs w:val="24"/>
                <w:lang w:val="ru-RU"/>
              </w:rPr>
              <w:t>2019.</w:t>
            </w:r>
            <w:r w:rsidRPr="006B0326">
              <w:rPr>
                <w:lang w:val="ru-RU"/>
              </w:rPr>
              <w:t xml:space="preserve"> </w:t>
            </w:r>
            <w:r w:rsidRPr="006B0326">
              <w:rPr>
                <w:rFonts w:ascii="Times New Roman" w:hAnsi="Times New Roman" w:cs="Times New Roman"/>
                <w:color w:val="000000"/>
                <w:sz w:val="24"/>
                <w:szCs w:val="24"/>
                <w:lang w:val="ru-RU"/>
              </w:rPr>
              <w:t>-</w:t>
            </w:r>
            <w:r w:rsidRPr="006B0326">
              <w:rPr>
                <w:lang w:val="ru-RU"/>
              </w:rPr>
              <w:t xml:space="preserve"> </w:t>
            </w:r>
            <w:r w:rsidRPr="006B0326">
              <w:rPr>
                <w:rFonts w:ascii="Times New Roman" w:hAnsi="Times New Roman" w:cs="Times New Roman"/>
                <w:color w:val="000000"/>
                <w:sz w:val="24"/>
                <w:szCs w:val="24"/>
                <w:lang w:val="ru-RU"/>
              </w:rPr>
              <w:t>261</w:t>
            </w:r>
            <w:r w:rsidRPr="006B0326">
              <w:rPr>
                <w:lang w:val="ru-RU"/>
              </w:rPr>
              <w:t xml:space="preserve"> </w:t>
            </w:r>
            <w:r w:rsidRPr="006B0326">
              <w:rPr>
                <w:rFonts w:ascii="Times New Roman" w:hAnsi="Times New Roman" w:cs="Times New Roman"/>
                <w:color w:val="000000"/>
                <w:sz w:val="24"/>
                <w:szCs w:val="24"/>
                <w:lang w:val="ru-RU"/>
              </w:rPr>
              <w:t>с</w:t>
            </w:r>
            <w:r w:rsidRPr="006B0326">
              <w:rPr>
                <w:lang w:val="ru-RU"/>
              </w:rPr>
              <w:t xml:space="preserve"> </w:t>
            </w:r>
            <w:r w:rsidRPr="006B0326">
              <w:rPr>
                <w:rFonts w:ascii="Times New Roman" w:hAnsi="Times New Roman" w:cs="Times New Roman"/>
                <w:color w:val="000000"/>
                <w:sz w:val="24"/>
                <w:szCs w:val="24"/>
                <w:lang w:val="ru-RU"/>
              </w:rPr>
              <w:t>.</w:t>
            </w:r>
            <w:r w:rsidRPr="006B0326">
              <w:rPr>
                <w:lang w:val="ru-RU"/>
              </w:rPr>
              <w:t xml:space="preserve"> </w:t>
            </w:r>
            <w:r w:rsidRPr="006B0326">
              <w:rPr>
                <w:rFonts w:ascii="Times New Roman" w:hAnsi="Times New Roman" w:cs="Times New Roman"/>
                <w:color w:val="000000"/>
                <w:sz w:val="24"/>
                <w:szCs w:val="24"/>
                <w:lang w:val="ru-RU"/>
              </w:rPr>
              <w:t>-</w:t>
            </w:r>
            <w:r w:rsidRPr="006B0326">
              <w:rPr>
                <w:lang w:val="ru-RU"/>
              </w:rPr>
              <w:t xml:space="preserve"> </w:t>
            </w:r>
            <w:r>
              <w:rPr>
                <w:rFonts w:ascii="Times New Roman" w:hAnsi="Times New Roman" w:cs="Times New Roman"/>
                <w:color w:val="000000"/>
                <w:sz w:val="24"/>
                <w:szCs w:val="24"/>
              </w:rPr>
              <w:t>ISBN</w:t>
            </w:r>
            <w:r w:rsidRPr="006B0326">
              <w:rPr>
                <w:rFonts w:ascii="Times New Roman" w:hAnsi="Times New Roman" w:cs="Times New Roman"/>
                <w:color w:val="000000"/>
                <w:sz w:val="24"/>
                <w:szCs w:val="24"/>
                <w:lang w:val="ru-RU"/>
              </w:rPr>
              <w:t>:</w:t>
            </w:r>
            <w:r w:rsidRPr="006B0326">
              <w:rPr>
                <w:lang w:val="ru-RU"/>
              </w:rPr>
              <w:t xml:space="preserve"> </w:t>
            </w:r>
            <w:r w:rsidRPr="006B0326">
              <w:rPr>
                <w:rFonts w:ascii="Times New Roman" w:hAnsi="Times New Roman" w:cs="Times New Roman"/>
                <w:color w:val="000000"/>
                <w:sz w:val="24"/>
                <w:szCs w:val="24"/>
                <w:lang w:val="ru-RU"/>
              </w:rPr>
              <w:t>978-5-534-00322-2.</w:t>
            </w:r>
            <w:r w:rsidRPr="006B0326">
              <w:rPr>
                <w:lang w:val="ru-RU"/>
              </w:rPr>
              <w:t xml:space="preserve"> </w:t>
            </w:r>
            <w:r w:rsidRPr="006B0326">
              <w:rPr>
                <w:rFonts w:ascii="Times New Roman" w:hAnsi="Times New Roman" w:cs="Times New Roman"/>
                <w:color w:val="000000"/>
                <w:sz w:val="24"/>
                <w:szCs w:val="24"/>
                <w:lang w:val="ru-RU"/>
              </w:rPr>
              <w:t>-</w:t>
            </w:r>
            <w:r w:rsidRPr="006B0326">
              <w:rPr>
                <w:lang w:val="ru-RU"/>
              </w:rPr>
              <w:t xml:space="preserve"> </w:t>
            </w:r>
            <w:r>
              <w:rPr>
                <w:rFonts w:ascii="Times New Roman" w:hAnsi="Times New Roman" w:cs="Times New Roman"/>
                <w:color w:val="000000"/>
                <w:sz w:val="24"/>
                <w:szCs w:val="24"/>
              </w:rPr>
              <w:t>URL</w:t>
            </w:r>
            <w:r w:rsidRPr="006B0326">
              <w:rPr>
                <w:rFonts w:ascii="Times New Roman" w:hAnsi="Times New Roman" w:cs="Times New Roman"/>
                <w:color w:val="000000"/>
                <w:sz w:val="24"/>
                <w:szCs w:val="24"/>
                <w:lang w:val="ru-RU"/>
              </w:rPr>
              <w:t>:</w:t>
            </w:r>
            <w:r w:rsidRPr="006B0326">
              <w:rPr>
                <w:lang w:val="ru-RU"/>
              </w:rPr>
              <w:t xml:space="preserve"> </w:t>
            </w:r>
            <w:hyperlink r:id="rId6" w:history="1">
              <w:r w:rsidR="005D7327">
                <w:rPr>
                  <w:rStyle w:val="a3"/>
                  <w:lang w:val="ru-RU"/>
                </w:rPr>
                <w:t>https://urait.ru/bcode/433075</w:t>
              </w:r>
            </w:hyperlink>
            <w:r w:rsidRPr="006B0326">
              <w:rPr>
                <w:lang w:val="ru-RU"/>
              </w:rPr>
              <w:t xml:space="preserve"> </w:t>
            </w:r>
          </w:p>
        </w:tc>
      </w:tr>
      <w:tr w:rsidR="006C366B" w:rsidRPr="006B0326">
        <w:trPr>
          <w:trHeight w:hRule="exact" w:val="528"/>
        </w:trPr>
        <w:tc>
          <w:tcPr>
            <w:tcW w:w="9654" w:type="dxa"/>
            <w:gridSpan w:val="2"/>
            <w:vMerge/>
            <w:shd w:val="clear" w:color="000000" w:fill="FFFFFF"/>
            <w:tcMar>
              <w:left w:w="34" w:type="dxa"/>
              <w:right w:w="34" w:type="dxa"/>
            </w:tcMar>
          </w:tcPr>
          <w:p w:rsidR="006C366B" w:rsidRPr="006B0326" w:rsidRDefault="006C366B">
            <w:pPr>
              <w:rPr>
                <w:lang w:val="ru-RU"/>
              </w:rPr>
            </w:pPr>
          </w:p>
        </w:tc>
      </w:tr>
      <w:tr w:rsidR="006C366B">
        <w:trPr>
          <w:trHeight w:hRule="exact" w:val="826"/>
        </w:trPr>
        <w:tc>
          <w:tcPr>
            <w:tcW w:w="9654" w:type="dxa"/>
            <w:gridSpan w:val="2"/>
            <w:shd w:val="clear" w:color="000000" w:fill="FFFFFF"/>
            <w:tcMar>
              <w:left w:w="34" w:type="dxa"/>
              <w:right w:w="34" w:type="dxa"/>
            </w:tcMar>
          </w:tcPr>
          <w:p w:rsidR="006C366B" w:rsidRDefault="006B0326">
            <w:pPr>
              <w:spacing w:after="0" w:line="240" w:lineRule="auto"/>
              <w:ind w:firstLine="725"/>
              <w:jc w:val="both"/>
              <w:rPr>
                <w:sz w:val="24"/>
                <w:szCs w:val="24"/>
              </w:rPr>
            </w:pPr>
            <w:r w:rsidRPr="006B0326">
              <w:rPr>
                <w:rFonts w:ascii="Times New Roman" w:hAnsi="Times New Roman" w:cs="Times New Roman"/>
                <w:color w:val="000000"/>
                <w:sz w:val="24"/>
                <w:szCs w:val="24"/>
                <w:lang w:val="ru-RU"/>
              </w:rPr>
              <w:t>2.</w:t>
            </w:r>
            <w:r w:rsidRPr="006B0326">
              <w:rPr>
                <w:lang w:val="ru-RU"/>
              </w:rPr>
              <w:t xml:space="preserve"> </w:t>
            </w:r>
            <w:r w:rsidRPr="006B0326">
              <w:rPr>
                <w:rFonts w:ascii="Times New Roman" w:hAnsi="Times New Roman" w:cs="Times New Roman"/>
                <w:color w:val="000000"/>
                <w:sz w:val="24"/>
                <w:szCs w:val="24"/>
                <w:lang w:val="ru-RU"/>
              </w:rPr>
              <w:t>Противодействие</w:t>
            </w:r>
            <w:r w:rsidRPr="006B0326">
              <w:rPr>
                <w:lang w:val="ru-RU"/>
              </w:rPr>
              <w:t xml:space="preserve"> </w:t>
            </w:r>
            <w:r w:rsidRPr="006B0326">
              <w:rPr>
                <w:rFonts w:ascii="Times New Roman" w:hAnsi="Times New Roman" w:cs="Times New Roman"/>
                <w:color w:val="000000"/>
                <w:sz w:val="24"/>
                <w:szCs w:val="24"/>
                <w:lang w:val="ru-RU"/>
              </w:rPr>
              <w:t>кибертерроризму</w:t>
            </w:r>
            <w:r w:rsidRPr="006B0326">
              <w:rPr>
                <w:lang w:val="ru-RU"/>
              </w:rPr>
              <w:t xml:space="preserve"> </w:t>
            </w:r>
            <w:r w:rsidRPr="006B0326">
              <w:rPr>
                <w:rFonts w:ascii="Times New Roman" w:hAnsi="Times New Roman" w:cs="Times New Roman"/>
                <w:color w:val="000000"/>
                <w:sz w:val="24"/>
                <w:szCs w:val="24"/>
                <w:lang w:val="ru-RU"/>
              </w:rPr>
              <w:t>в</w:t>
            </w:r>
            <w:r w:rsidRPr="006B0326">
              <w:rPr>
                <w:lang w:val="ru-RU"/>
              </w:rPr>
              <w:t xml:space="preserve"> </w:t>
            </w:r>
            <w:r w:rsidRPr="006B0326">
              <w:rPr>
                <w:rFonts w:ascii="Times New Roman" w:hAnsi="Times New Roman" w:cs="Times New Roman"/>
                <w:color w:val="000000"/>
                <w:sz w:val="24"/>
                <w:szCs w:val="24"/>
                <w:lang w:val="ru-RU"/>
              </w:rPr>
              <w:t>цифровую</w:t>
            </w:r>
            <w:r w:rsidRPr="006B0326">
              <w:rPr>
                <w:lang w:val="ru-RU"/>
              </w:rPr>
              <w:t xml:space="preserve"> </w:t>
            </w:r>
            <w:r w:rsidRPr="006B0326">
              <w:rPr>
                <w:rFonts w:ascii="Times New Roman" w:hAnsi="Times New Roman" w:cs="Times New Roman"/>
                <w:color w:val="000000"/>
                <w:sz w:val="24"/>
                <w:szCs w:val="24"/>
                <w:lang w:val="ru-RU"/>
              </w:rPr>
              <w:t>эпоху</w:t>
            </w:r>
            <w:r w:rsidRPr="006B0326">
              <w:rPr>
                <w:lang w:val="ru-RU"/>
              </w:rPr>
              <w:t xml:space="preserve"> </w:t>
            </w:r>
            <w:r w:rsidRPr="006B0326">
              <w:rPr>
                <w:rFonts w:ascii="Times New Roman" w:hAnsi="Times New Roman" w:cs="Times New Roman"/>
                <w:color w:val="000000"/>
                <w:sz w:val="24"/>
                <w:szCs w:val="24"/>
                <w:lang w:val="ru-RU"/>
              </w:rPr>
              <w:t>/</w:t>
            </w:r>
            <w:r w:rsidRPr="006B0326">
              <w:rPr>
                <w:lang w:val="ru-RU"/>
              </w:rPr>
              <w:t xml:space="preserve"> </w:t>
            </w:r>
            <w:r w:rsidRPr="006B0326">
              <w:rPr>
                <w:rFonts w:ascii="Times New Roman" w:hAnsi="Times New Roman" w:cs="Times New Roman"/>
                <w:color w:val="000000"/>
                <w:sz w:val="24"/>
                <w:szCs w:val="24"/>
                <w:lang w:val="ru-RU"/>
              </w:rPr>
              <w:t>Степанов</w:t>
            </w:r>
            <w:r w:rsidRPr="006B0326">
              <w:rPr>
                <w:lang w:val="ru-RU"/>
              </w:rPr>
              <w:t xml:space="preserve"> </w:t>
            </w:r>
            <w:r w:rsidRPr="006B0326">
              <w:rPr>
                <w:rFonts w:ascii="Times New Roman" w:hAnsi="Times New Roman" w:cs="Times New Roman"/>
                <w:color w:val="000000"/>
                <w:sz w:val="24"/>
                <w:szCs w:val="24"/>
                <w:lang w:val="ru-RU"/>
              </w:rPr>
              <w:t>О.</w:t>
            </w:r>
            <w:r w:rsidRPr="006B0326">
              <w:rPr>
                <w:lang w:val="ru-RU"/>
              </w:rPr>
              <w:t xml:space="preserve"> </w:t>
            </w:r>
            <w:r w:rsidRPr="006B0326">
              <w:rPr>
                <w:rFonts w:ascii="Times New Roman" w:hAnsi="Times New Roman" w:cs="Times New Roman"/>
                <w:color w:val="000000"/>
                <w:sz w:val="24"/>
                <w:szCs w:val="24"/>
                <w:lang w:val="ru-RU"/>
              </w:rPr>
              <w:t>А..</w:t>
            </w:r>
            <w:r w:rsidRPr="006B0326">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978-5-534-12775-1.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5D7327">
                <w:rPr>
                  <w:rStyle w:val="a3"/>
                </w:rPr>
                <w:t>https://urait.ru/bcode/448300</w:t>
              </w:r>
            </w:hyperlink>
            <w:r>
              <w:t xml:space="preserve"> </w:t>
            </w:r>
          </w:p>
        </w:tc>
      </w:tr>
    </w:tbl>
    <w:p w:rsidR="006C366B" w:rsidRDefault="006C366B"/>
    <w:sectPr w:rsidR="006C366B">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F3C5F"/>
    <w:rsid w:val="004D2958"/>
    <w:rsid w:val="005D7327"/>
    <w:rsid w:val="006B0326"/>
    <w:rsid w:val="006C366B"/>
    <w:rsid w:val="00BA5AA8"/>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DCEA7C6-7FCE-4383-ACF2-F221BB879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2958"/>
    <w:rPr>
      <w:color w:val="0563C1" w:themeColor="hyperlink"/>
      <w:u w:val="single"/>
    </w:rPr>
  </w:style>
  <w:style w:type="character" w:styleId="a4">
    <w:name w:val="Unresolved Mention"/>
    <w:basedOn w:val="a0"/>
    <w:uiPriority w:val="99"/>
    <w:semiHidden/>
    <w:unhideWhenUsed/>
    <w:rsid w:val="005D73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25985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urait.ru/bcode/44830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rait.ru/bcode/433075" TargetMode="External"/><Relationship Id="rId5" Type="http://schemas.openxmlformats.org/officeDocument/2006/relationships/hyperlink" Target="http://www.iprbookshop.ru/97361.html" TargetMode="External"/><Relationship Id="rId4" Type="http://schemas.openxmlformats.org/officeDocument/2006/relationships/hyperlink" Target="https://urait.ru/bcode/450480"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6205</Words>
  <Characters>35369</Characters>
  <Application>Microsoft Office Word</Application>
  <DocSecurity>0</DocSecurity>
  <Lines>294</Lines>
  <Paragraphs>82</Paragraphs>
  <ScaleCrop>false</ScaleCrop>
  <Company/>
  <LinksUpToDate>false</LinksUpToDate>
  <CharactersWithSpaces>41492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2021-2022_ФГОС3++2021_Бак-ОФО-ПО2(НОиИЯ)(21)_plx_Стратегии противодействия международному терроризму</dc:title>
  <dc:creator>FastReport.NET</dc:creator>
  <cp:lastModifiedBy>Mark Bernstorf</cp:lastModifiedBy>
  <cp:revision>6</cp:revision>
  <dcterms:created xsi:type="dcterms:W3CDTF">2022-02-22T08:25:00Z</dcterms:created>
  <dcterms:modified xsi:type="dcterms:W3CDTF">2022-11-13T19:40:00Z</dcterms:modified>
</cp:coreProperties>
</file>